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80A" w:rsidRDefault="00FD5514" w:rsidP="005C780A">
      <w:r>
        <w:rPr>
          <w:noProof/>
          <w:sz w:val="20"/>
        </w:rPr>
        <mc:AlternateContent>
          <mc:Choice Requires="wps">
            <w:drawing>
              <wp:anchor distT="0" distB="0" distL="114300" distR="114300" simplePos="0" relativeHeight="251657728" behindDoc="0" locked="0" layoutInCell="1" allowOverlap="1">
                <wp:simplePos x="0" y="0"/>
                <wp:positionH relativeFrom="column">
                  <wp:posOffset>3642360</wp:posOffset>
                </wp:positionH>
                <wp:positionV relativeFrom="paragraph">
                  <wp:posOffset>352425</wp:posOffset>
                </wp:positionV>
                <wp:extent cx="1325880" cy="655320"/>
                <wp:effectExtent l="7620" t="13335" r="9525" b="7620"/>
                <wp:wrapNone/>
                <wp:docPr id="35"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655320"/>
                        </a:xfrm>
                        <a:prstGeom prst="rect">
                          <a:avLst/>
                        </a:prstGeom>
                        <a:solidFill>
                          <a:srgbClr val="FFFFFF"/>
                        </a:solidFill>
                        <a:ln w="9525">
                          <a:solidFill>
                            <a:srgbClr val="000000"/>
                          </a:solidFill>
                          <a:miter lim="800000"/>
                          <a:headEnd/>
                          <a:tailEnd/>
                        </a:ln>
                      </wps:spPr>
                      <wps:txbx>
                        <w:txbxContent>
                          <w:p w:rsidR="00AB1DBC" w:rsidRPr="005C780A" w:rsidRDefault="00AB1DBC" w:rsidP="005C780A">
                            <w:r>
                              <w:rPr>
                                <w:rFonts w:hint="eastAsia"/>
                              </w:rPr>
                              <w:t>项目编号：</w:t>
                            </w:r>
                            <w:r w:rsidR="00B74C85">
                              <w:rPr>
                                <w:rFonts w:hint="eastAsia"/>
                              </w:rPr>
                              <w:t>2016020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7" o:spid="_x0000_s1026" style="position:absolute;left:0;text-align:left;margin-left:286.8pt;margin-top:27.75pt;width:104.4pt;height:5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">
                <v:textbox>
                  <w:txbxContent>
                    <w:p w:rsidR="00AB1DBC" w:rsidRPr="005C780A" w:rsidRDefault="00AB1DBC" w:rsidP="005C780A">
                      <w:r>
                        <w:rPr>
                          <w:rFonts w:hint="eastAsia"/>
                        </w:rPr>
                        <w:t>项目编号：</w:t>
                      </w:r>
                      <w:r w:rsidR="00B74C85">
                        <w:rPr>
                          <w:rFonts w:hint="eastAsia"/>
                        </w:rPr>
                        <w:t>2016020</w:t>
                      </w:r>
                    </w:p>
                  </w:txbxContent>
                </v:textbox>
              </v:rect>
            </w:pict>
          </mc:Fallback>
        </mc:AlternateContent>
      </w:r>
      <w:r>
        <w:rPr>
          <w:noProof/>
        </w:rPr>
        <w:drawing>
          <wp:inline distT="0" distB="0" distL="0" distR="0">
            <wp:extent cx="1724025" cy="1400175"/>
            <wp:effectExtent l="0" t="0" r="9525" b="9525"/>
            <wp:docPr id="34" name="图片 1" descr="CALIS全国农学文献信息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S全国农学文献信息中心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400175"/>
                    </a:xfrm>
                    <a:prstGeom prst="rect">
                      <a:avLst/>
                    </a:prstGeom>
                    <a:noFill/>
                    <a:ln>
                      <a:noFill/>
                    </a:ln>
                  </pic:spPr>
                </pic:pic>
              </a:graphicData>
            </a:graphic>
          </wp:inline>
        </w:drawing>
      </w:r>
    </w:p>
    <w:p w:rsidR="005C780A" w:rsidRDefault="005C780A" w:rsidP="005C780A"/>
    <w:p w:rsidR="005C780A" w:rsidRDefault="005C780A" w:rsidP="005C780A">
      <w:pPr>
        <w:pStyle w:val="calisxb"/>
        <w:spacing w:line="240" w:lineRule="auto"/>
        <w:rPr>
          <w:rFonts w:ascii="Times New Roman"/>
          <w:bCs w:val="0"/>
        </w:rPr>
      </w:pPr>
    </w:p>
    <w:p w:rsidR="004B2153" w:rsidRPr="004B2153" w:rsidRDefault="00132794" w:rsidP="005C780A">
      <w:pPr>
        <w:jc w:val="center"/>
        <w:rPr>
          <w:b/>
          <w:bCs/>
          <w:sz w:val="36"/>
          <w:szCs w:val="36"/>
        </w:rPr>
      </w:pPr>
      <w:r w:rsidRPr="004B2153">
        <w:rPr>
          <w:rFonts w:hint="eastAsia"/>
          <w:b/>
          <w:bCs/>
          <w:sz w:val="36"/>
          <w:szCs w:val="36"/>
        </w:rPr>
        <w:t>CALIS</w:t>
      </w:r>
      <w:r w:rsidRPr="004B2153">
        <w:rPr>
          <w:rFonts w:hint="eastAsia"/>
          <w:b/>
          <w:bCs/>
          <w:sz w:val="36"/>
          <w:szCs w:val="36"/>
        </w:rPr>
        <w:t>全国农学文献信息中心研究项目</w:t>
      </w:r>
    </w:p>
    <w:p w:rsidR="005C780A" w:rsidRPr="00E12F21" w:rsidRDefault="007D3801" w:rsidP="005C780A">
      <w:pPr>
        <w:jc w:val="center"/>
        <w:rPr>
          <w:b/>
          <w:bCs/>
          <w:sz w:val="36"/>
          <w:szCs w:val="36"/>
        </w:rPr>
      </w:pPr>
      <w:r>
        <w:rPr>
          <w:rFonts w:hint="eastAsia"/>
          <w:b/>
          <w:bCs/>
          <w:sz w:val="36"/>
          <w:szCs w:val="36"/>
        </w:rPr>
        <w:t>结题</w:t>
      </w:r>
      <w:r w:rsidR="005C780A" w:rsidRPr="00E12F21">
        <w:rPr>
          <w:rFonts w:hint="eastAsia"/>
          <w:b/>
          <w:bCs/>
          <w:sz w:val="36"/>
          <w:szCs w:val="36"/>
        </w:rPr>
        <w:t>报告</w:t>
      </w:r>
    </w:p>
    <w:p w:rsidR="005C780A" w:rsidRDefault="005C780A" w:rsidP="005C780A">
      <w:pPr>
        <w:rPr>
          <w:sz w:val="28"/>
        </w:rPr>
      </w:pPr>
    </w:p>
    <w:tbl>
      <w:tblPr>
        <w:tblW w:w="0" w:type="auto"/>
        <w:jc w:val="center"/>
        <w:tblInd w:w="420" w:type="dxa"/>
        <w:tblLook w:val="04A0" w:firstRow="1" w:lastRow="0" w:firstColumn="1" w:lastColumn="0" w:noHBand="0" w:noVBand="1"/>
      </w:tblPr>
      <w:tblGrid>
        <w:gridCol w:w="2352"/>
        <w:gridCol w:w="5936"/>
      </w:tblGrid>
      <w:tr w:rsidR="007F3567" w:rsidRPr="00E12F21" w:rsidTr="00D113C7">
        <w:trPr>
          <w:jc w:val="center"/>
        </w:trPr>
        <w:tc>
          <w:tcPr>
            <w:tcW w:w="2352" w:type="dxa"/>
          </w:tcPr>
          <w:p w:rsidR="007F3567" w:rsidRDefault="007F3567" w:rsidP="007F3567">
            <w:pPr>
              <w:spacing w:beforeLines="50" w:before="156" w:line="480" w:lineRule="auto"/>
              <w:rPr>
                <w:sz w:val="28"/>
                <w:szCs w:val="28"/>
              </w:rPr>
            </w:pPr>
            <w:r w:rsidRPr="00E12F21">
              <w:rPr>
                <w:rFonts w:hint="eastAsia"/>
                <w:sz w:val="28"/>
                <w:szCs w:val="28"/>
              </w:rPr>
              <w:t>项目名称：</w:t>
            </w:r>
          </w:p>
          <w:p w:rsidR="002B1EB0" w:rsidRDefault="002B1EB0" w:rsidP="007F3567">
            <w:pPr>
              <w:spacing w:beforeLines="50" w:before="156" w:line="480" w:lineRule="auto"/>
              <w:rPr>
                <w:sz w:val="28"/>
                <w:szCs w:val="28"/>
              </w:rPr>
            </w:pPr>
          </w:p>
          <w:p w:rsidR="007F3567" w:rsidRPr="00E12F21" w:rsidRDefault="007F3567" w:rsidP="007F3567">
            <w:pPr>
              <w:spacing w:beforeLines="50" w:before="156" w:line="480" w:lineRule="auto"/>
              <w:rPr>
                <w:sz w:val="28"/>
                <w:szCs w:val="28"/>
              </w:rPr>
            </w:pPr>
            <w:r>
              <w:rPr>
                <w:rFonts w:hint="eastAsia"/>
                <w:sz w:val="28"/>
                <w:szCs w:val="28"/>
              </w:rPr>
              <w:t>项目关键词：</w:t>
            </w:r>
            <w:r>
              <w:rPr>
                <w:rFonts w:hint="eastAsia"/>
                <w:sz w:val="28"/>
                <w:szCs w:val="28"/>
              </w:rPr>
              <w:t xml:space="preserve">     </w:t>
            </w:r>
            <w:r w:rsidRPr="007F3567">
              <w:rPr>
                <w:rFonts w:hint="eastAsia"/>
                <w:sz w:val="28"/>
                <w:szCs w:val="28"/>
                <w:u w:val="single"/>
              </w:rPr>
              <w:t xml:space="preserve"> </w:t>
            </w:r>
            <w:r>
              <w:rPr>
                <w:rFonts w:hint="eastAsia"/>
                <w:sz w:val="28"/>
                <w:szCs w:val="28"/>
                <w:u w:val="single"/>
              </w:rPr>
              <w:t xml:space="preserve">                  </w:t>
            </w:r>
            <w:r w:rsidRPr="007F3567">
              <w:rPr>
                <w:rFonts w:hint="eastAsia"/>
                <w:sz w:val="28"/>
                <w:szCs w:val="28"/>
                <w:u w:val="single"/>
              </w:rPr>
              <w:t xml:space="preserve">  </w:t>
            </w:r>
            <w:r>
              <w:rPr>
                <w:rFonts w:hint="eastAsia"/>
                <w:sz w:val="28"/>
                <w:szCs w:val="28"/>
                <w:u w:val="single"/>
              </w:rPr>
              <w:t xml:space="preserve">       </w:t>
            </w:r>
            <w:r w:rsidRPr="007F3567">
              <w:rPr>
                <w:rFonts w:hint="eastAsia"/>
                <w:sz w:val="28"/>
                <w:szCs w:val="28"/>
                <w:u w:val="single"/>
              </w:rPr>
              <w:t xml:space="preserve">                               </w:t>
            </w:r>
          </w:p>
        </w:tc>
        <w:tc>
          <w:tcPr>
            <w:tcW w:w="5936" w:type="dxa"/>
          </w:tcPr>
          <w:p w:rsidR="007F3567" w:rsidRPr="001747FF" w:rsidRDefault="001747FF" w:rsidP="002B1EB0">
            <w:pPr>
              <w:spacing w:beforeLines="50" w:before="156" w:line="480" w:lineRule="auto"/>
              <w:rPr>
                <w:sz w:val="24"/>
                <w:u w:val="single"/>
              </w:rPr>
            </w:pPr>
            <w:r w:rsidRPr="001747FF">
              <w:rPr>
                <w:rFonts w:hint="eastAsia"/>
                <w:sz w:val="24"/>
                <w:u w:val="single"/>
              </w:rPr>
              <w:t>高校图书馆学生志愿者参与阅读推广工作的实践探索及成效分析——以华南农业大学图书馆为例</w:t>
            </w:r>
            <w:r w:rsidR="007F3567" w:rsidRPr="001747FF">
              <w:rPr>
                <w:rFonts w:hint="eastAsia"/>
                <w:sz w:val="24"/>
                <w:u w:val="single"/>
              </w:rPr>
              <w:t xml:space="preserve">  </w:t>
            </w:r>
          </w:p>
          <w:p w:rsidR="007F3567" w:rsidRPr="007F3567" w:rsidRDefault="001747FF" w:rsidP="001747FF">
            <w:pPr>
              <w:spacing w:beforeLines="50" w:before="156" w:line="480" w:lineRule="auto"/>
              <w:rPr>
                <w:sz w:val="28"/>
                <w:szCs w:val="28"/>
                <w:u w:val="single"/>
              </w:rPr>
            </w:pPr>
            <w:r w:rsidRPr="001747FF">
              <w:rPr>
                <w:rFonts w:hint="eastAsia"/>
                <w:sz w:val="28"/>
                <w:szCs w:val="28"/>
                <w:u w:val="single"/>
              </w:rPr>
              <w:t>高校图书馆</w:t>
            </w:r>
            <w:r>
              <w:rPr>
                <w:rFonts w:hint="eastAsia"/>
                <w:sz w:val="28"/>
                <w:szCs w:val="28"/>
                <w:u w:val="single"/>
              </w:rPr>
              <w:t>；</w:t>
            </w:r>
            <w:r w:rsidRPr="001747FF">
              <w:rPr>
                <w:rFonts w:hint="eastAsia"/>
                <w:sz w:val="28"/>
                <w:szCs w:val="28"/>
                <w:u w:val="single"/>
              </w:rPr>
              <w:t>学生志愿者</w:t>
            </w:r>
            <w:r>
              <w:rPr>
                <w:rFonts w:hint="eastAsia"/>
                <w:sz w:val="28"/>
                <w:szCs w:val="28"/>
                <w:u w:val="single"/>
              </w:rPr>
              <w:t>；</w:t>
            </w:r>
            <w:r w:rsidRPr="001747FF">
              <w:rPr>
                <w:rFonts w:hint="eastAsia"/>
                <w:sz w:val="28"/>
                <w:szCs w:val="28"/>
                <w:u w:val="single"/>
              </w:rPr>
              <w:t>阅读推广</w:t>
            </w:r>
            <w:r w:rsidR="007F3567">
              <w:rPr>
                <w:rFonts w:hint="eastAsia"/>
                <w:sz w:val="28"/>
                <w:szCs w:val="28"/>
                <w:u w:val="single"/>
              </w:rPr>
              <w:t xml:space="preserve">                                  </w:t>
            </w:r>
          </w:p>
        </w:tc>
      </w:tr>
      <w:tr w:rsidR="007F3567" w:rsidRPr="00E12F21" w:rsidTr="00D113C7">
        <w:trPr>
          <w:jc w:val="center"/>
        </w:trPr>
        <w:tc>
          <w:tcPr>
            <w:tcW w:w="2352" w:type="dxa"/>
          </w:tcPr>
          <w:p w:rsidR="007F3567" w:rsidRDefault="007F3567" w:rsidP="007F3567">
            <w:pPr>
              <w:spacing w:beforeLines="50" w:before="156" w:line="480" w:lineRule="auto"/>
              <w:jc w:val="center"/>
              <w:rPr>
                <w:sz w:val="28"/>
                <w:szCs w:val="28"/>
              </w:rPr>
            </w:pPr>
            <w:r>
              <w:rPr>
                <w:rFonts w:hint="eastAsia"/>
                <w:sz w:val="28"/>
                <w:szCs w:val="28"/>
              </w:rPr>
              <w:t>项目单位（盖章）</w:t>
            </w:r>
            <w:r w:rsidRPr="00E12F21">
              <w:rPr>
                <w:rFonts w:hint="eastAsia"/>
                <w:sz w:val="28"/>
                <w:szCs w:val="28"/>
              </w:rPr>
              <w:t>：</w:t>
            </w:r>
          </w:p>
          <w:p w:rsidR="00604D20" w:rsidRPr="00E12F21" w:rsidRDefault="00604D20" w:rsidP="00604D20">
            <w:pPr>
              <w:spacing w:beforeLines="50" w:before="156" w:line="480" w:lineRule="auto"/>
              <w:rPr>
                <w:sz w:val="28"/>
                <w:szCs w:val="28"/>
              </w:rPr>
            </w:pPr>
            <w:r>
              <w:rPr>
                <w:rFonts w:hint="eastAsia"/>
                <w:sz w:val="28"/>
                <w:szCs w:val="28"/>
              </w:rPr>
              <w:t>通信地址</w:t>
            </w:r>
            <w:r>
              <w:rPr>
                <w:rFonts w:hint="eastAsia"/>
                <w:sz w:val="28"/>
                <w:szCs w:val="28"/>
              </w:rPr>
              <w:t xml:space="preserve">: </w:t>
            </w:r>
            <w:r w:rsidRPr="00604D20">
              <w:rPr>
                <w:rFonts w:hint="eastAsia"/>
                <w:color w:val="FF0000"/>
                <w:sz w:val="24"/>
              </w:rPr>
              <w:t>(</w:t>
            </w:r>
            <w:r w:rsidRPr="00604D20">
              <w:rPr>
                <w:rFonts w:hint="eastAsia"/>
                <w:color w:val="FF0000"/>
                <w:sz w:val="24"/>
              </w:rPr>
              <w:t>详细地址含邮编</w:t>
            </w:r>
            <w:r w:rsidRPr="00604D20">
              <w:rPr>
                <w:rFonts w:hint="eastAsia"/>
                <w:color w:val="FF0000"/>
                <w:sz w:val="24"/>
              </w:rPr>
              <w:t>)</w:t>
            </w:r>
          </w:p>
        </w:tc>
        <w:tc>
          <w:tcPr>
            <w:tcW w:w="5936" w:type="dxa"/>
          </w:tcPr>
          <w:p w:rsidR="007F3567" w:rsidRDefault="007F3567" w:rsidP="007F3567">
            <w:pPr>
              <w:spacing w:beforeLines="50" w:before="156" w:line="480" w:lineRule="auto"/>
              <w:rPr>
                <w:sz w:val="28"/>
                <w:szCs w:val="28"/>
                <w:u w:val="single"/>
              </w:rPr>
            </w:pPr>
            <w:r w:rsidRPr="00E12F21">
              <w:rPr>
                <w:rFonts w:hint="eastAsia"/>
                <w:sz w:val="28"/>
                <w:szCs w:val="28"/>
                <w:u w:val="single"/>
              </w:rPr>
              <w:t xml:space="preserve">  </w:t>
            </w:r>
            <w:r w:rsidR="002B1EB0">
              <w:rPr>
                <w:rFonts w:hint="eastAsia"/>
                <w:sz w:val="28"/>
                <w:szCs w:val="28"/>
                <w:u w:val="single"/>
              </w:rPr>
              <w:t xml:space="preserve">     </w:t>
            </w:r>
            <w:r w:rsidR="002B1EB0">
              <w:rPr>
                <w:rFonts w:hint="eastAsia"/>
                <w:sz w:val="28"/>
                <w:szCs w:val="28"/>
                <w:u w:val="single"/>
              </w:rPr>
              <w:t>华南农业大学图书馆</w:t>
            </w:r>
            <w:r>
              <w:rPr>
                <w:rFonts w:hint="eastAsia"/>
                <w:sz w:val="28"/>
                <w:szCs w:val="28"/>
                <w:u w:val="single"/>
              </w:rPr>
              <w:t xml:space="preserve">                </w:t>
            </w:r>
            <w:r w:rsidRPr="00E12F21">
              <w:rPr>
                <w:rFonts w:hint="eastAsia"/>
                <w:sz w:val="28"/>
                <w:szCs w:val="28"/>
                <w:u w:val="single"/>
              </w:rPr>
              <w:t xml:space="preserve">        </w:t>
            </w:r>
          </w:p>
          <w:p w:rsidR="006E06DF" w:rsidRPr="006E06DF" w:rsidRDefault="006E06DF" w:rsidP="006E06DF">
            <w:pPr>
              <w:spacing w:beforeLines="50" w:before="156" w:line="480" w:lineRule="auto"/>
              <w:rPr>
                <w:sz w:val="28"/>
                <w:szCs w:val="28"/>
              </w:rPr>
            </w:pPr>
            <w:r w:rsidRPr="00E12F21">
              <w:rPr>
                <w:rFonts w:hint="eastAsia"/>
                <w:sz w:val="28"/>
                <w:szCs w:val="28"/>
                <w:u w:val="single"/>
              </w:rPr>
              <w:t xml:space="preserve">  </w:t>
            </w:r>
            <w:r w:rsidR="002B1EB0">
              <w:rPr>
                <w:rFonts w:hint="eastAsia"/>
                <w:sz w:val="28"/>
                <w:szCs w:val="28"/>
                <w:u w:val="single"/>
              </w:rPr>
              <w:t>广州市天河区五山路华南农业大学图书馆（</w:t>
            </w:r>
            <w:r w:rsidR="002B1EB0">
              <w:rPr>
                <w:rFonts w:hint="eastAsia"/>
                <w:sz w:val="28"/>
                <w:szCs w:val="28"/>
                <w:u w:val="single"/>
              </w:rPr>
              <w:t>510642</w:t>
            </w:r>
            <w:r w:rsidR="002B1EB0">
              <w:rPr>
                <w:rFonts w:hint="eastAsia"/>
                <w:sz w:val="28"/>
                <w:szCs w:val="28"/>
                <w:u w:val="single"/>
              </w:rPr>
              <w:t>）</w:t>
            </w:r>
            <w:r>
              <w:rPr>
                <w:rFonts w:hint="eastAsia"/>
                <w:sz w:val="28"/>
                <w:szCs w:val="28"/>
                <w:u w:val="single"/>
              </w:rPr>
              <w:t xml:space="preserve">                        </w:t>
            </w:r>
            <w:r w:rsidRPr="00E12F21">
              <w:rPr>
                <w:rFonts w:hint="eastAsia"/>
                <w:sz w:val="28"/>
                <w:szCs w:val="28"/>
                <w:u w:val="single"/>
              </w:rPr>
              <w:t xml:space="preserve">        </w:t>
            </w:r>
          </w:p>
        </w:tc>
      </w:tr>
      <w:tr w:rsidR="007F3567" w:rsidRPr="00E12F21" w:rsidTr="00D113C7">
        <w:trPr>
          <w:jc w:val="center"/>
        </w:trPr>
        <w:tc>
          <w:tcPr>
            <w:tcW w:w="2352" w:type="dxa"/>
          </w:tcPr>
          <w:p w:rsidR="007F3567" w:rsidRPr="00E12F21" w:rsidRDefault="007F3567" w:rsidP="00D113C7">
            <w:pPr>
              <w:spacing w:beforeLines="50" w:before="156" w:line="480" w:lineRule="auto"/>
              <w:rPr>
                <w:sz w:val="28"/>
                <w:szCs w:val="28"/>
              </w:rPr>
            </w:pPr>
            <w:r>
              <w:rPr>
                <w:rFonts w:hint="eastAsia"/>
                <w:sz w:val="28"/>
                <w:szCs w:val="28"/>
              </w:rPr>
              <w:t>项目主持</w:t>
            </w:r>
            <w:r w:rsidRPr="00E12F21">
              <w:rPr>
                <w:rFonts w:hint="eastAsia"/>
                <w:sz w:val="28"/>
                <w:szCs w:val="28"/>
              </w:rPr>
              <w:t>人：</w:t>
            </w:r>
          </w:p>
        </w:tc>
        <w:tc>
          <w:tcPr>
            <w:tcW w:w="5936" w:type="dxa"/>
          </w:tcPr>
          <w:p w:rsidR="007F3567" w:rsidRPr="00E12F21" w:rsidRDefault="007F3567" w:rsidP="001747FF">
            <w:pPr>
              <w:spacing w:beforeLines="50" w:before="156" w:line="480" w:lineRule="auto"/>
              <w:rPr>
                <w:sz w:val="28"/>
                <w:szCs w:val="28"/>
                <w:u w:val="single"/>
              </w:rPr>
            </w:pPr>
            <w:r w:rsidRPr="00E12F21">
              <w:rPr>
                <w:rFonts w:hint="eastAsia"/>
                <w:sz w:val="28"/>
                <w:szCs w:val="28"/>
                <w:u w:val="single"/>
              </w:rPr>
              <w:t xml:space="preserve">  </w:t>
            </w:r>
            <w:r>
              <w:rPr>
                <w:rFonts w:hint="eastAsia"/>
                <w:sz w:val="28"/>
                <w:szCs w:val="28"/>
                <w:u w:val="single"/>
              </w:rPr>
              <w:t xml:space="preserve">       </w:t>
            </w:r>
            <w:r w:rsidR="00841226">
              <w:rPr>
                <w:rFonts w:hint="eastAsia"/>
                <w:sz w:val="28"/>
                <w:szCs w:val="28"/>
                <w:u w:val="single"/>
              </w:rPr>
              <w:t xml:space="preserve">    </w:t>
            </w:r>
            <w:r w:rsidR="001747FF">
              <w:rPr>
                <w:rFonts w:hint="eastAsia"/>
                <w:sz w:val="28"/>
                <w:szCs w:val="28"/>
                <w:u w:val="single"/>
              </w:rPr>
              <w:t>黄征</w:t>
            </w:r>
            <w:r>
              <w:rPr>
                <w:rFonts w:hint="eastAsia"/>
                <w:sz w:val="28"/>
                <w:szCs w:val="28"/>
                <w:u w:val="single"/>
              </w:rPr>
              <w:t xml:space="preserve">                 </w:t>
            </w:r>
            <w:r w:rsidRPr="00E12F21">
              <w:rPr>
                <w:rFonts w:hint="eastAsia"/>
                <w:sz w:val="28"/>
                <w:szCs w:val="28"/>
                <w:u w:val="single"/>
              </w:rPr>
              <w:t xml:space="preserve">        </w:t>
            </w:r>
          </w:p>
        </w:tc>
      </w:tr>
      <w:tr w:rsidR="007F3567" w:rsidRPr="00E12F21" w:rsidTr="00D113C7">
        <w:trPr>
          <w:jc w:val="center"/>
        </w:trPr>
        <w:tc>
          <w:tcPr>
            <w:tcW w:w="2352" w:type="dxa"/>
          </w:tcPr>
          <w:p w:rsidR="007F3567" w:rsidRPr="00E12F21" w:rsidRDefault="007F3567" w:rsidP="00D113C7">
            <w:pPr>
              <w:spacing w:beforeLines="50" w:before="156" w:line="480" w:lineRule="auto"/>
              <w:rPr>
                <w:sz w:val="28"/>
                <w:szCs w:val="28"/>
              </w:rPr>
            </w:pPr>
            <w:r w:rsidRPr="00E12F21">
              <w:rPr>
                <w:rFonts w:hint="eastAsia"/>
                <w:sz w:val="28"/>
                <w:szCs w:val="28"/>
              </w:rPr>
              <w:t>联系电话：</w:t>
            </w:r>
          </w:p>
        </w:tc>
        <w:tc>
          <w:tcPr>
            <w:tcW w:w="5936" w:type="dxa"/>
          </w:tcPr>
          <w:p w:rsidR="007F3567" w:rsidRPr="00E12F21" w:rsidRDefault="007F3567" w:rsidP="002B1EB0">
            <w:pPr>
              <w:spacing w:beforeLines="50" w:before="156" w:line="480" w:lineRule="auto"/>
              <w:rPr>
                <w:sz w:val="28"/>
                <w:szCs w:val="28"/>
                <w:u w:val="single"/>
              </w:rPr>
            </w:pPr>
            <w:r>
              <w:rPr>
                <w:rFonts w:hint="eastAsia"/>
                <w:sz w:val="28"/>
                <w:szCs w:val="28"/>
                <w:u w:val="single"/>
              </w:rPr>
              <w:t xml:space="preserve"> </w:t>
            </w:r>
            <w:r w:rsidR="00841226">
              <w:rPr>
                <w:rFonts w:hint="eastAsia"/>
                <w:sz w:val="28"/>
                <w:szCs w:val="28"/>
                <w:u w:val="single"/>
              </w:rPr>
              <w:t xml:space="preserve">    </w:t>
            </w:r>
            <w:r>
              <w:rPr>
                <w:rFonts w:hint="eastAsia"/>
                <w:sz w:val="28"/>
                <w:szCs w:val="28"/>
                <w:u w:val="single"/>
              </w:rPr>
              <w:t xml:space="preserve"> </w:t>
            </w:r>
            <w:r w:rsidR="001747FF">
              <w:rPr>
                <w:rFonts w:hint="eastAsia"/>
                <w:sz w:val="28"/>
                <w:szCs w:val="28"/>
                <w:u w:val="single"/>
              </w:rPr>
              <w:t xml:space="preserve">   </w:t>
            </w:r>
            <w:r w:rsidR="001747FF" w:rsidRPr="001747FF">
              <w:rPr>
                <w:sz w:val="28"/>
                <w:szCs w:val="28"/>
                <w:u w:val="single"/>
              </w:rPr>
              <w:t>18680535599</w:t>
            </w:r>
            <w:r>
              <w:rPr>
                <w:rFonts w:hint="eastAsia"/>
                <w:sz w:val="28"/>
                <w:szCs w:val="28"/>
                <w:u w:val="single"/>
              </w:rPr>
              <w:t xml:space="preserve">                </w:t>
            </w:r>
            <w:r w:rsidRPr="00E12F21">
              <w:rPr>
                <w:rFonts w:hint="eastAsia"/>
                <w:sz w:val="28"/>
                <w:szCs w:val="28"/>
                <w:u w:val="single"/>
              </w:rPr>
              <w:t xml:space="preserve">        </w:t>
            </w:r>
          </w:p>
        </w:tc>
      </w:tr>
      <w:tr w:rsidR="007F3567" w:rsidRPr="00E12F21" w:rsidTr="00D113C7">
        <w:trPr>
          <w:jc w:val="center"/>
        </w:trPr>
        <w:tc>
          <w:tcPr>
            <w:tcW w:w="2352" w:type="dxa"/>
          </w:tcPr>
          <w:p w:rsidR="007F3567" w:rsidRPr="00E12F21" w:rsidRDefault="007F3567" w:rsidP="00D113C7">
            <w:pPr>
              <w:spacing w:beforeLines="50" w:before="156" w:line="480" w:lineRule="auto"/>
              <w:rPr>
                <w:sz w:val="28"/>
                <w:szCs w:val="28"/>
              </w:rPr>
            </w:pPr>
            <w:r w:rsidRPr="00E12F21">
              <w:rPr>
                <w:rFonts w:hint="eastAsia"/>
                <w:sz w:val="28"/>
                <w:szCs w:val="28"/>
              </w:rPr>
              <w:t>电子邮件：</w:t>
            </w:r>
          </w:p>
        </w:tc>
        <w:tc>
          <w:tcPr>
            <w:tcW w:w="5936" w:type="dxa"/>
          </w:tcPr>
          <w:p w:rsidR="007F3567" w:rsidRPr="00E12F21" w:rsidRDefault="007F3567" w:rsidP="002B1EB0">
            <w:pPr>
              <w:rPr>
                <w:rFonts w:ascii="楷体_GB2312" w:eastAsia="楷体_GB2312"/>
                <w:sz w:val="28"/>
                <w:szCs w:val="28"/>
              </w:rPr>
            </w:pPr>
            <w:r w:rsidRPr="00E12F21">
              <w:rPr>
                <w:rFonts w:hint="eastAsia"/>
                <w:sz w:val="28"/>
                <w:szCs w:val="28"/>
                <w:u w:val="single"/>
              </w:rPr>
              <w:t xml:space="preserve">  </w:t>
            </w:r>
            <w:r>
              <w:rPr>
                <w:rFonts w:hint="eastAsia"/>
                <w:sz w:val="28"/>
                <w:szCs w:val="28"/>
                <w:u w:val="single"/>
              </w:rPr>
              <w:t xml:space="preserve">       </w:t>
            </w:r>
            <w:r w:rsidR="001747FF" w:rsidRPr="001747FF">
              <w:rPr>
                <w:sz w:val="28"/>
                <w:szCs w:val="28"/>
                <w:u w:val="single"/>
              </w:rPr>
              <w:t>5981770@qq.com</w:t>
            </w:r>
            <w:r>
              <w:rPr>
                <w:rFonts w:hint="eastAsia"/>
                <w:sz w:val="28"/>
                <w:szCs w:val="28"/>
                <w:u w:val="single"/>
              </w:rPr>
              <w:t xml:space="preserve">            </w:t>
            </w:r>
            <w:r w:rsidRPr="00E12F21">
              <w:rPr>
                <w:rFonts w:hint="eastAsia"/>
                <w:sz w:val="28"/>
                <w:szCs w:val="28"/>
                <w:u w:val="single"/>
              </w:rPr>
              <w:t xml:space="preserve">        </w:t>
            </w:r>
          </w:p>
        </w:tc>
      </w:tr>
      <w:tr w:rsidR="007F3567" w:rsidRPr="00E12F21" w:rsidTr="00D113C7">
        <w:trPr>
          <w:jc w:val="center"/>
        </w:trPr>
        <w:tc>
          <w:tcPr>
            <w:tcW w:w="2352" w:type="dxa"/>
          </w:tcPr>
          <w:p w:rsidR="007F3567" w:rsidRPr="00E12F21" w:rsidRDefault="007F3567" w:rsidP="00D113C7">
            <w:pPr>
              <w:spacing w:beforeLines="50" w:before="156" w:line="480" w:lineRule="auto"/>
              <w:rPr>
                <w:sz w:val="28"/>
                <w:szCs w:val="28"/>
              </w:rPr>
            </w:pPr>
            <w:r w:rsidRPr="00E12F21">
              <w:rPr>
                <w:rFonts w:hint="eastAsia"/>
                <w:sz w:val="28"/>
                <w:szCs w:val="28"/>
              </w:rPr>
              <w:t>提交日期：</w:t>
            </w:r>
          </w:p>
        </w:tc>
        <w:tc>
          <w:tcPr>
            <w:tcW w:w="5936" w:type="dxa"/>
          </w:tcPr>
          <w:p w:rsidR="007F3567" w:rsidRPr="00E12F21" w:rsidRDefault="007F3567" w:rsidP="001747FF">
            <w:pPr>
              <w:spacing w:beforeLines="50" w:before="156" w:line="480" w:lineRule="auto"/>
              <w:rPr>
                <w:sz w:val="28"/>
                <w:szCs w:val="28"/>
                <w:u w:val="single"/>
              </w:rPr>
            </w:pPr>
            <w:r w:rsidRPr="00E12F21">
              <w:rPr>
                <w:rFonts w:hint="eastAsia"/>
                <w:sz w:val="28"/>
                <w:szCs w:val="28"/>
                <w:u w:val="single"/>
              </w:rPr>
              <w:t xml:space="preserve">   </w:t>
            </w:r>
            <w:r>
              <w:rPr>
                <w:rFonts w:hint="eastAsia"/>
                <w:sz w:val="28"/>
                <w:szCs w:val="28"/>
                <w:u w:val="single"/>
              </w:rPr>
              <w:t xml:space="preserve">     </w:t>
            </w:r>
            <w:r w:rsidR="001747FF">
              <w:rPr>
                <w:rFonts w:hint="eastAsia"/>
                <w:sz w:val="28"/>
                <w:szCs w:val="28"/>
                <w:u w:val="single"/>
              </w:rPr>
              <w:t>2017</w:t>
            </w:r>
            <w:r w:rsidR="002B1EB0">
              <w:rPr>
                <w:rFonts w:hint="eastAsia"/>
                <w:sz w:val="28"/>
                <w:szCs w:val="28"/>
                <w:u w:val="single"/>
              </w:rPr>
              <w:t>年</w:t>
            </w:r>
            <w:r w:rsidR="001747FF">
              <w:rPr>
                <w:rFonts w:hint="eastAsia"/>
                <w:sz w:val="28"/>
                <w:szCs w:val="28"/>
                <w:u w:val="single"/>
              </w:rPr>
              <w:t>4</w:t>
            </w:r>
            <w:r w:rsidR="002B1EB0">
              <w:rPr>
                <w:rFonts w:hint="eastAsia"/>
                <w:sz w:val="28"/>
                <w:szCs w:val="28"/>
                <w:u w:val="single"/>
              </w:rPr>
              <w:t>月</w:t>
            </w:r>
            <w:r w:rsidR="001747FF">
              <w:rPr>
                <w:rFonts w:hint="eastAsia"/>
                <w:sz w:val="28"/>
                <w:szCs w:val="28"/>
                <w:u w:val="single"/>
              </w:rPr>
              <w:t>20</w:t>
            </w:r>
            <w:r w:rsidR="002B1EB0">
              <w:rPr>
                <w:rFonts w:hint="eastAsia"/>
                <w:sz w:val="28"/>
                <w:szCs w:val="28"/>
                <w:u w:val="single"/>
              </w:rPr>
              <w:t>日</w:t>
            </w:r>
            <w:r>
              <w:rPr>
                <w:rFonts w:hint="eastAsia"/>
                <w:sz w:val="28"/>
                <w:szCs w:val="28"/>
                <w:u w:val="single"/>
              </w:rPr>
              <w:t xml:space="preserve">  </w:t>
            </w:r>
            <w:r w:rsidR="001747FF">
              <w:rPr>
                <w:rFonts w:hint="eastAsia"/>
                <w:sz w:val="28"/>
                <w:szCs w:val="28"/>
                <w:u w:val="single"/>
              </w:rPr>
              <w:t xml:space="preserve"> </w:t>
            </w:r>
            <w:r>
              <w:rPr>
                <w:rFonts w:hint="eastAsia"/>
                <w:sz w:val="28"/>
                <w:szCs w:val="28"/>
                <w:u w:val="single"/>
              </w:rPr>
              <w:t xml:space="preserve">             </w:t>
            </w:r>
            <w:r w:rsidRPr="00E12F21">
              <w:rPr>
                <w:rFonts w:hint="eastAsia"/>
                <w:sz w:val="28"/>
                <w:szCs w:val="28"/>
                <w:u w:val="single"/>
              </w:rPr>
              <w:t xml:space="preserve">       </w:t>
            </w:r>
          </w:p>
        </w:tc>
      </w:tr>
    </w:tbl>
    <w:p w:rsidR="00210C6F" w:rsidRDefault="00210C6F" w:rsidP="00D113C7">
      <w:pPr>
        <w:spacing w:before="312" w:after="312"/>
        <w:ind w:firstLineChars="700" w:firstLine="1470"/>
        <w:jc w:val="left"/>
      </w:pPr>
    </w:p>
    <w:p w:rsidR="00210C6F" w:rsidRDefault="00210C6F" w:rsidP="00D113C7">
      <w:pPr>
        <w:spacing w:before="312" w:after="312"/>
        <w:ind w:firstLineChars="700" w:firstLine="1470"/>
        <w:jc w:val="left"/>
      </w:pPr>
    </w:p>
    <w:p w:rsidR="00976198" w:rsidRDefault="00976198" w:rsidP="00976198">
      <w:pPr>
        <w:widowControl/>
        <w:adjustRightInd w:val="0"/>
        <w:spacing w:beforeLines="100" w:before="312" w:afterLines="100" w:after="312"/>
        <w:ind w:left="561"/>
        <w:jc w:val="center"/>
        <w:rPr>
          <w:rFonts w:ascii="黑体" w:eastAsia="黑体"/>
          <w:sz w:val="32"/>
          <w:szCs w:val="32"/>
        </w:rPr>
      </w:pPr>
      <w:r>
        <w:rPr>
          <w:rFonts w:ascii="黑体" w:eastAsia="黑体" w:hint="eastAsia"/>
          <w:sz w:val="32"/>
          <w:szCs w:val="32"/>
        </w:rPr>
        <w:t>项目结题验收单</w:t>
      </w:r>
    </w:p>
    <w:p w:rsidR="00976198" w:rsidRPr="00976198" w:rsidRDefault="00976198" w:rsidP="00976198">
      <w:pPr>
        <w:widowControl/>
        <w:adjustRightInd w:val="0"/>
        <w:spacing w:beforeLines="100" w:before="312" w:afterLines="100" w:after="312"/>
        <w:rPr>
          <w:rFonts w:ascii="黑体" w:eastAsia="黑体"/>
          <w:sz w:val="24"/>
        </w:rPr>
      </w:pPr>
      <w:r w:rsidRPr="00976198">
        <w:rPr>
          <w:rFonts w:ascii="黑体" w:eastAsia="黑体" w:hint="eastAsia"/>
          <w:sz w:val="24"/>
        </w:rPr>
        <w:t>1专家验收表</w:t>
      </w:r>
      <w:r>
        <w:rPr>
          <w:rFonts w:ascii="黑体" w:eastAsia="黑体" w:hint="eastAsia"/>
          <w:sz w:val="24"/>
        </w:rPr>
        <w:t>（</w:t>
      </w:r>
      <w:r w:rsidR="0004684E">
        <w:rPr>
          <w:rFonts w:ascii="黑体" w:eastAsia="黑体" w:hint="eastAsia"/>
          <w:color w:val="FF0000"/>
          <w:sz w:val="24"/>
        </w:rPr>
        <w:t>主持人所在</w:t>
      </w:r>
      <w:r w:rsidRPr="0004684E">
        <w:rPr>
          <w:rFonts w:ascii="黑体" w:eastAsia="黑体" w:hint="eastAsia"/>
          <w:color w:val="FF0000"/>
          <w:sz w:val="24"/>
        </w:rPr>
        <w:t>单位</w:t>
      </w:r>
      <w:r>
        <w:rPr>
          <w:rFonts w:ascii="黑体" w:eastAsia="黑体" w:hint="eastAsia"/>
          <w:sz w:val="24"/>
        </w:rPr>
        <w:t>组织3-5名专家对项目进行验收、自评。）</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382"/>
        <w:gridCol w:w="345"/>
        <w:gridCol w:w="1038"/>
        <w:gridCol w:w="690"/>
        <w:gridCol w:w="693"/>
        <w:gridCol w:w="1383"/>
        <w:gridCol w:w="1383"/>
      </w:tblGrid>
      <w:tr w:rsidR="00210C6F" w:rsidRPr="005108B4" w:rsidTr="00D50C61">
        <w:trPr>
          <w:trHeight w:val="776"/>
        </w:trPr>
        <w:tc>
          <w:tcPr>
            <w:tcW w:w="1726" w:type="dxa"/>
            <w:vAlign w:val="center"/>
          </w:tcPr>
          <w:p w:rsidR="00210C6F" w:rsidRPr="005108B4" w:rsidRDefault="00210C6F" w:rsidP="00976198">
            <w:pPr>
              <w:rPr>
                <w:rFonts w:ascii="宋体" w:hAnsi="宋体"/>
                <w:szCs w:val="21"/>
              </w:rPr>
            </w:pPr>
            <w:r w:rsidRPr="005108B4">
              <w:rPr>
                <w:rFonts w:ascii="宋体" w:hAnsi="宋体" w:hint="eastAsia"/>
                <w:szCs w:val="21"/>
              </w:rPr>
              <w:t>项目名称</w:t>
            </w:r>
          </w:p>
        </w:tc>
        <w:tc>
          <w:tcPr>
            <w:tcW w:w="6914" w:type="dxa"/>
            <w:gridSpan w:val="7"/>
            <w:vAlign w:val="center"/>
          </w:tcPr>
          <w:p w:rsidR="00210C6F" w:rsidRPr="005108B4" w:rsidRDefault="001747FF" w:rsidP="00D50C61">
            <w:pPr>
              <w:spacing w:line="360" w:lineRule="auto"/>
              <w:rPr>
                <w:rFonts w:ascii="宋体" w:hAnsi="宋体"/>
                <w:szCs w:val="21"/>
              </w:rPr>
            </w:pPr>
            <w:r w:rsidRPr="001747FF">
              <w:rPr>
                <w:rFonts w:ascii="宋体" w:hAnsi="宋体" w:hint="eastAsia"/>
                <w:szCs w:val="21"/>
              </w:rPr>
              <w:t>高校图书馆学生志愿者参与阅读推广工作的实践探索及成效分析——以华南农业大学图书馆为例</w:t>
            </w:r>
          </w:p>
        </w:tc>
      </w:tr>
      <w:tr w:rsidR="00210C6F" w:rsidRPr="005108B4" w:rsidTr="00E02156">
        <w:trPr>
          <w:trHeight w:val="614"/>
        </w:trPr>
        <w:tc>
          <w:tcPr>
            <w:tcW w:w="1726" w:type="dxa"/>
            <w:vAlign w:val="center"/>
          </w:tcPr>
          <w:p w:rsidR="00210C6F" w:rsidRPr="005108B4" w:rsidRDefault="00210C6F" w:rsidP="00976198">
            <w:pPr>
              <w:rPr>
                <w:rFonts w:ascii="宋体" w:hAnsi="宋体"/>
                <w:szCs w:val="21"/>
              </w:rPr>
            </w:pPr>
            <w:r w:rsidRPr="005108B4">
              <w:rPr>
                <w:rFonts w:ascii="宋体" w:hAnsi="宋体" w:hint="eastAsia"/>
                <w:szCs w:val="21"/>
              </w:rPr>
              <w:t>主持人</w:t>
            </w:r>
          </w:p>
        </w:tc>
        <w:tc>
          <w:tcPr>
            <w:tcW w:w="1727" w:type="dxa"/>
            <w:gridSpan w:val="2"/>
            <w:vAlign w:val="center"/>
          </w:tcPr>
          <w:p w:rsidR="00210C6F" w:rsidRPr="005108B4" w:rsidRDefault="001747FF" w:rsidP="00976198">
            <w:pPr>
              <w:rPr>
                <w:rFonts w:ascii="宋体" w:hAnsi="宋体"/>
                <w:szCs w:val="21"/>
              </w:rPr>
            </w:pPr>
            <w:r>
              <w:rPr>
                <w:rFonts w:ascii="宋体" w:hAnsi="宋体" w:hint="eastAsia"/>
                <w:szCs w:val="21"/>
              </w:rPr>
              <w:t>黄征</w:t>
            </w:r>
          </w:p>
        </w:tc>
        <w:tc>
          <w:tcPr>
            <w:tcW w:w="1728" w:type="dxa"/>
            <w:gridSpan w:val="2"/>
            <w:vAlign w:val="center"/>
          </w:tcPr>
          <w:p w:rsidR="00210C6F" w:rsidRPr="005108B4" w:rsidRDefault="00210C6F" w:rsidP="00976198">
            <w:pPr>
              <w:rPr>
                <w:rFonts w:ascii="宋体" w:hAnsi="宋体"/>
                <w:szCs w:val="21"/>
              </w:rPr>
            </w:pPr>
            <w:r w:rsidRPr="005108B4">
              <w:rPr>
                <w:rFonts w:ascii="宋体" w:hAnsi="宋体" w:hint="eastAsia"/>
                <w:szCs w:val="21"/>
              </w:rPr>
              <w:t>职务/职称</w:t>
            </w:r>
          </w:p>
        </w:tc>
        <w:tc>
          <w:tcPr>
            <w:tcW w:w="3459" w:type="dxa"/>
            <w:gridSpan w:val="3"/>
            <w:vAlign w:val="center"/>
          </w:tcPr>
          <w:p w:rsidR="00210C6F" w:rsidRPr="005108B4" w:rsidRDefault="00AF23C6" w:rsidP="00976198">
            <w:pPr>
              <w:rPr>
                <w:rFonts w:ascii="宋体" w:hAnsi="宋体"/>
                <w:szCs w:val="21"/>
              </w:rPr>
            </w:pPr>
            <w:r>
              <w:rPr>
                <w:rFonts w:ascii="宋体" w:hAnsi="宋体" w:hint="eastAsia"/>
                <w:szCs w:val="21"/>
              </w:rPr>
              <w:t>馆员</w:t>
            </w:r>
          </w:p>
        </w:tc>
      </w:tr>
      <w:tr w:rsidR="00210C6F" w:rsidRPr="005108B4" w:rsidTr="00E02156">
        <w:trPr>
          <w:trHeight w:val="614"/>
        </w:trPr>
        <w:tc>
          <w:tcPr>
            <w:tcW w:w="1726" w:type="dxa"/>
            <w:vAlign w:val="center"/>
          </w:tcPr>
          <w:p w:rsidR="00210C6F" w:rsidRPr="005108B4" w:rsidRDefault="00210C6F" w:rsidP="00976198">
            <w:pPr>
              <w:rPr>
                <w:rFonts w:ascii="宋体" w:hAnsi="宋体"/>
                <w:szCs w:val="21"/>
              </w:rPr>
            </w:pPr>
            <w:r w:rsidRPr="005108B4">
              <w:rPr>
                <w:rFonts w:ascii="宋体" w:hAnsi="宋体" w:hint="eastAsia"/>
                <w:szCs w:val="21"/>
              </w:rPr>
              <w:t>所在单位</w:t>
            </w:r>
          </w:p>
        </w:tc>
        <w:tc>
          <w:tcPr>
            <w:tcW w:w="6914" w:type="dxa"/>
            <w:gridSpan w:val="7"/>
            <w:vAlign w:val="center"/>
          </w:tcPr>
          <w:p w:rsidR="00210C6F" w:rsidRPr="005108B4" w:rsidRDefault="00AF23C6" w:rsidP="00976198">
            <w:pPr>
              <w:rPr>
                <w:rFonts w:ascii="宋体" w:hAnsi="宋体"/>
                <w:szCs w:val="21"/>
              </w:rPr>
            </w:pPr>
            <w:r>
              <w:rPr>
                <w:rFonts w:ascii="宋体" w:hAnsi="宋体" w:hint="eastAsia"/>
                <w:szCs w:val="21"/>
              </w:rPr>
              <w:t>华南农业大学图书馆</w:t>
            </w:r>
            <w:r w:rsidR="00210C6F" w:rsidRPr="005108B4">
              <w:rPr>
                <w:rFonts w:ascii="宋体" w:hAnsi="宋体" w:hint="eastAsia"/>
                <w:szCs w:val="21"/>
              </w:rPr>
              <w:t>（加盖公章）</w:t>
            </w:r>
          </w:p>
        </w:tc>
      </w:tr>
      <w:tr w:rsidR="00210C6F" w:rsidRPr="005108B4" w:rsidTr="00E02156">
        <w:trPr>
          <w:trHeight w:val="846"/>
        </w:trPr>
        <w:tc>
          <w:tcPr>
            <w:tcW w:w="1726" w:type="dxa"/>
            <w:vAlign w:val="center"/>
          </w:tcPr>
          <w:p w:rsidR="00210C6F" w:rsidRPr="005108B4" w:rsidRDefault="00210C6F" w:rsidP="00976198">
            <w:pPr>
              <w:jc w:val="center"/>
              <w:rPr>
                <w:rFonts w:ascii="宋体" w:hAnsi="宋体"/>
                <w:szCs w:val="21"/>
              </w:rPr>
            </w:pPr>
            <w:r w:rsidRPr="005108B4">
              <w:rPr>
                <w:rFonts w:ascii="宋体" w:hAnsi="宋体" w:hint="eastAsia"/>
                <w:szCs w:val="21"/>
              </w:rPr>
              <w:t>专</w:t>
            </w:r>
          </w:p>
          <w:p w:rsidR="00210C6F" w:rsidRPr="005108B4" w:rsidRDefault="00210C6F" w:rsidP="00976198">
            <w:pPr>
              <w:jc w:val="center"/>
              <w:rPr>
                <w:rFonts w:ascii="宋体" w:hAnsi="宋体"/>
                <w:szCs w:val="21"/>
              </w:rPr>
            </w:pPr>
          </w:p>
          <w:p w:rsidR="00210C6F" w:rsidRPr="005108B4" w:rsidRDefault="00210C6F" w:rsidP="00976198">
            <w:pPr>
              <w:jc w:val="center"/>
              <w:rPr>
                <w:rFonts w:ascii="宋体" w:hAnsi="宋体"/>
                <w:szCs w:val="21"/>
              </w:rPr>
            </w:pPr>
            <w:r w:rsidRPr="005108B4">
              <w:rPr>
                <w:rFonts w:ascii="宋体" w:hAnsi="宋体" w:hint="eastAsia"/>
                <w:szCs w:val="21"/>
              </w:rPr>
              <w:t>家</w:t>
            </w:r>
          </w:p>
          <w:p w:rsidR="00210C6F" w:rsidRPr="005108B4" w:rsidRDefault="00210C6F" w:rsidP="00976198">
            <w:pPr>
              <w:jc w:val="center"/>
              <w:rPr>
                <w:rFonts w:ascii="宋体" w:hAnsi="宋体"/>
                <w:szCs w:val="21"/>
              </w:rPr>
            </w:pPr>
          </w:p>
          <w:p w:rsidR="00210C6F" w:rsidRPr="005108B4" w:rsidRDefault="00210C6F" w:rsidP="00976198">
            <w:pPr>
              <w:jc w:val="center"/>
              <w:rPr>
                <w:rFonts w:ascii="宋体" w:hAnsi="宋体"/>
                <w:szCs w:val="21"/>
              </w:rPr>
            </w:pPr>
            <w:r w:rsidRPr="005108B4">
              <w:rPr>
                <w:rFonts w:ascii="宋体" w:hAnsi="宋体" w:hint="eastAsia"/>
                <w:szCs w:val="21"/>
              </w:rPr>
              <w:t>意</w:t>
            </w:r>
          </w:p>
          <w:p w:rsidR="00210C6F" w:rsidRPr="005108B4" w:rsidRDefault="00210C6F" w:rsidP="00976198">
            <w:pPr>
              <w:jc w:val="center"/>
              <w:rPr>
                <w:rFonts w:ascii="宋体" w:hAnsi="宋体"/>
                <w:szCs w:val="21"/>
              </w:rPr>
            </w:pPr>
          </w:p>
          <w:p w:rsidR="00210C6F" w:rsidRPr="005108B4" w:rsidRDefault="00210C6F" w:rsidP="00976198">
            <w:pPr>
              <w:jc w:val="center"/>
              <w:rPr>
                <w:rFonts w:ascii="宋体" w:hAnsi="宋体"/>
                <w:szCs w:val="21"/>
              </w:rPr>
            </w:pPr>
            <w:r w:rsidRPr="005108B4">
              <w:rPr>
                <w:rFonts w:ascii="宋体" w:hAnsi="宋体" w:hint="eastAsia"/>
                <w:szCs w:val="21"/>
              </w:rPr>
              <w:t>见</w:t>
            </w:r>
          </w:p>
        </w:tc>
        <w:tc>
          <w:tcPr>
            <w:tcW w:w="6914" w:type="dxa"/>
            <w:gridSpan w:val="7"/>
            <w:vAlign w:val="center"/>
          </w:tcPr>
          <w:p w:rsidR="00AF23C6" w:rsidRPr="00AF23C6" w:rsidRDefault="00AF23C6" w:rsidP="004C6C2D">
            <w:pPr>
              <w:adjustRightInd w:val="0"/>
              <w:snapToGrid w:val="0"/>
              <w:spacing w:line="360" w:lineRule="auto"/>
              <w:ind w:firstLineChars="200" w:firstLine="420"/>
              <w:rPr>
                <w:rFonts w:ascii="宋体" w:hAnsi="宋体"/>
                <w:szCs w:val="21"/>
              </w:rPr>
            </w:pPr>
            <w:r w:rsidRPr="00AF23C6">
              <w:rPr>
                <w:rFonts w:ascii="宋体" w:hAnsi="宋体" w:hint="eastAsia"/>
                <w:szCs w:val="21"/>
              </w:rPr>
              <w:t>项目</w:t>
            </w:r>
            <w:r>
              <w:rPr>
                <w:rFonts w:ascii="宋体" w:hAnsi="宋体" w:hint="eastAsia"/>
                <w:szCs w:val="21"/>
              </w:rPr>
              <w:t>立项之后，项目组成员分工合作，积极</w:t>
            </w:r>
            <w:r w:rsidR="00841226">
              <w:rPr>
                <w:rFonts w:ascii="宋体" w:hAnsi="宋体" w:hint="eastAsia"/>
                <w:szCs w:val="21"/>
              </w:rPr>
              <w:t>进行</w:t>
            </w:r>
            <w:r>
              <w:rPr>
                <w:rFonts w:ascii="宋体" w:hAnsi="宋体" w:hint="eastAsia"/>
                <w:szCs w:val="21"/>
              </w:rPr>
              <w:t>相关调查研究，并开展相关的实践工作，主要包括以下几个方面：</w:t>
            </w:r>
            <w:r w:rsidRPr="00AF23C6">
              <w:rPr>
                <w:rFonts w:ascii="宋体" w:hAnsi="宋体" w:hint="eastAsia"/>
                <w:szCs w:val="21"/>
              </w:rPr>
              <w:t xml:space="preserve"> </w:t>
            </w:r>
          </w:p>
          <w:p w:rsidR="00AF23C6" w:rsidRPr="00AF23C6" w:rsidRDefault="00AF23C6" w:rsidP="00D50C61">
            <w:pPr>
              <w:adjustRightInd w:val="0"/>
              <w:snapToGrid w:val="0"/>
              <w:spacing w:line="360" w:lineRule="auto"/>
              <w:ind w:firstLine="482"/>
              <w:rPr>
                <w:rFonts w:ascii="宋体" w:hAnsi="宋体"/>
                <w:szCs w:val="21"/>
              </w:rPr>
            </w:pPr>
            <w:r>
              <w:rPr>
                <w:rFonts w:ascii="宋体" w:hAnsi="宋体" w:hint="eastAsia"/>
                <w:szCs w:val="21"/>
              </w:rPr>
              <w:t>1</w:t>
            </w:r>
            <w:r w:rsidR="008F7432">
              <w:rPr>
                <w:rFonts w:ascii="宋体" w:hAnsi="宋体" w:hint="eastAsia"/>
                <w:szCs w:val="21"/>
              </w:rPr>
              <w:t xml:space="preserve">. </w:t>
            </w:r>
            <w:r w:rsidR="00CB67D5">
              <w:rPr>
                <w:rFonts w:ascii="宋体" w:hAnsi="宋体" w:hint="eastAsia"/>
                <w:szCs w:val="21"/>
              </w:rPr>
              <w:t>项目组</w:t>
            </w:r>
            <w:r w:rsidR="00CB67D5" w:rsidRPr="00CB67D5">
              <w:rPr>
                <w:rFonts w:ascii="宋体" w:hAnsi="宋体" w:hint="eastAsia"/>
                <w:szCs w:val="21"/>
              </w:rPr>
              <w:t>在调研相关理论和实践经验的基础上，结合华南农业大学图书馆开展阅读推广工作的基本情况，进行</w:t>
            </w:r>
            <w:r w:rsidR="00CB67D5">
              <w:rPr>
                <w:rFonts w:ascii="宋体" w:hAnsi="宋体" w:hint="eastAsia"/>
                <w:szCs w:val="21"/>
              </w:rPr>
              <w:t>了</w:t>
            </w:r>
            <w:r w:rsidR="00CB67D5" w:rsidRPr="00CB67D5">
              <w:rPr>
                <w:rFonts w:ascii="宋体" w:hAnsi="宋体" w:hint="eastAsia"/>
                <w:szCs w:val="21"/>
              </w:rPr>
              <w:t>学生志愿者参与华南农业大学图书馆阅读推广工作的意愿调研</w:t>
            </w:r>
            <w:r w:rsidRPr="00AF23C6">
              <w:rPr>
                <w:rFonts w:ascii="宋体" w:hAnsi="宋体" w:hint="eastAsia"/>
                <w:szCs w:val="21"/>
              </w:rPr>
              <w:t>。</w:t>
            </w:r>
          </w:p>
          <w:p w:rsidR="00210C6F" w:rsidRPr="005108B4" w:rsidRDefault="000E455A" w:rsidP="00D50C61">
            <w:pPr>
              <w:adjustRightInd w:val="0"/>
              <w:snapToGrid w:val="0"/>
              <w:spacing w:line="360" w:lineRule="auto"/>
              <w:ind w:firstLine="482"/>
              <w:rPr>
                <w:rFonts w:ascii="宋体" w:hAnsi="宋体"/>
                <w:szCs w:val="21"/>
              </w:rPr>
            </w:pPr>
            <w:r>
              <w:rPr>
                <w:rFonts w:ascii="宋体" w:hAnsi="宋体" w:hint="eastAsia"/>
                <w:szCs w:val="21"/>
              </w:rPr>
              <w:t>2</w:t>
            </w:r>
            <w:r w:rsidR="008F7432">
              <w:rPr>
                <w:rFonts w:ascii="宋体" w:hAnsi="宋体" w:hint="eastAsia"/>
                <w:szCs w:val="21"/>
              </w:rPr>
              <w:t xml:space="preserve">. </w:t>
            </w:r>
            <w:r w:rsidR="00F5124E">
              <w:rPr>
                <w:rFonts w:ascii="宋体" w:hAnsi="宋体" w:hint="eastAsia"/>
                <w:szCs w:val="21"/>
              </w:rPr>
              <w:t>项目组</w:t>
            </w:r>
            <w:r w:rsidR="00F5124E" w:rsidRPr="00CB67D5">
              <w:rPr>
                <w:rFonts w:ascii="宋体" w:hAnsi="宋体" w:hint="eastAsia"/>
                <w:szCs w:val="21"/>
              </w:rPr>
              <w:t>在调研的基础上</w:t>
            </w:r>
            <w:r w:rsidR="00F5124E">
              <w:rPr>
                <w:rFonts w:ascii="宋体" w:hAnsi="宋体" w:hint="eastAsia"/>
                <w:szCs w:val="21"/>
              </w:rPr>
              <w:t>推动</w:t>
            </w:r>
            <w:r w:rsidR="00F5124E" w:rsidRPr="00CB67D5">
              <w:rPr>
                <w:rFonts w:ascii="宋体" w:hAnsi="宋体" w:hint="eastAsia"/>
                <w:szCs w:val="21"/>
              </w:rPr>
              <w:t>成立</w:t>
            </w:r>
            <w:r w:rsidR="00F5124E">
              <w:rPr>
                <w:rFonts w:ascii="宋体" w:hAnsi="宋体" w:hint="eastAsia"/>
                <w:szCs w:val="21"/>
              </w:rPr>
              <w:t>了</w:t>
            </w:r>
            <w:r w:rsidR="00F5124E" w:rsidRPr="00CB67D5">
              <w:rPr>
                <w:rFonts w:ascii="宋体" w:hAnsi="宋体" w:hint="eastAsia"/>
                <w:szCs w:val="21"/>
              </w:rPr>
              <w:t>一个专门协助图书馆从事阅读推广工作的学生志愿者组织</w:t>
            </w:r>
            <w:r w:rsidR="00F5124E">
              <w:rPr>
                <w:rFonts w:ascii="宋体" w:hAnsi="宋体" w:hint="eastAsia"/>
                <w:szCs w:val="21"/>
              </w:rPr>
              <w:t>——“紫荆读者俱乐部”</w:t>
            </w:r>
            <w:r w:rsidR="00F5124E" w:rsidRPr="00CB67D5">
              <w:rPr>
                <w:rFonts w:ascii="宋体" w:hAnsi="宋体" w:hint="eastAsia"/>
                <w:szCs w:val="21"/>
              </w:rPr>
              <w:t>，</w:t>
            </w:r>
            <w:r w:rsidR="00F5124E">
              <w:rPr>
                <w:rFonts w:ascii="宋体" w:hAnsi="宋体" w:hint="eastAsia"/>
                <w:szCs w:val="21"/>
              </w:rPr>
              <w:t>由项目负责人任指导老师，并且在“紫荆读者俱乐部”</w:t>
            </w:r>
            <w:r w:rsidR="00F5124E" w:rsidRPr="00CB67D5">
              <w:rPr>
                <w:rFonts w:ascii="宋体" w:hAnsi="宋体" w:hint="eastAsia"/>
                <w:szCs w:val="21"/>
              </w:rPr>
              <w:t>运行过程中，对其管理制度、组织构架、工作开展方式等进行</w:t>
            </w:r>
            <w:r w:rsidR="00F5124E">
              <w:rPr>
                <w:rFonts w:ascii="宋体" w:hAnsi="宋体" w:hint="eastAsia"/>
                <w:szCs w:val="21"/>
              </w:rPr>
              <w:t>了</w:t>
            </w:r>
            <w:r w:rsidR="00F5124E" w:rsidRPr="00CB67D5">
              <w:rPr>
                <w:rFonts w:ascii="宋体" w:hAnsi="宋体" w:hint="eastAsia"/>
                <w:szCs w:val="21"/>
              </w:rPr>
              <w:t>深入研究</w:t>
            </w:r>
            <w:r w:rsidR="00F5124E">
              <w:rPr>
                <w:rFonts w:ascii="宋体" w:hAnsi="宋体" w:hint="eastAsia"/>
                <w:szCs w:val="21"/>
              </w:rPr>
              <w:t>。</w:t>
            </w:r>
          </w:p>
          <w:p w:rsidR="00210C6F" w:rsidRDefault="000E455A" w:rsidP="00D50C61">
            <w:pPr>
              <w:adjustRightInd w:val="0"/>
              <w:snapToGrid w:val="0"/>
              <w:spacing w:line="360" w:lineRule="auto"/>
              <w:ind w:firstLine="482"/>
              <w:rPr>
                <w:rFonts w:ascii="宋体" w:hAnsi="宋体"/>
                <w:szCs w:val="21"/>
              </w:rPr>
            </w:pPr>
            <w:r>
              <w:rPr>
                <w:rFonts w:ascii="宋体" w:hAnsi="宋体" w:hint="eastAsia"/>
                <w:szCs w:val="21"/>
              </w:rPr>
              <w:t>3</w:t>
            </w:r>
            <w:r w:rsidR="008F7432">
              <w:rPr>
                <w:rFonts w:ascii="宋体" w:hAnsi="宋体" w:hint="eastAsia"/>
                <w:szCs w:val="21"/>
              </w:rPr>
              <w:t xml:space="preserve">. </w:t>
            </w:r>
            <w:r w:rsidR="00F5124E">
              <w:rPr>
                <w:rFonts w:ascii="宋体" w:hAnsi="宋体" w:hint="eastAsia"/>
                <w:szCs w:val="21"/>
              </w:rPr>
              <w:t>项目组指导“紫荆读者俱乐部”开展了形式多样的阅读推广工作</w:t>
            </w:r>
            <w:r w:rsidR="00F5124E" w:rsidRPr="00CB67D5">
              <w:rPr>
                <w:rFonts w:ascii="宋体" w:hAnsi="宋体" w:hint="eastAsia"/>
                <w:szCs w:val="21"/>
              </w:rPr>
              <w:t>，</w:t>
            </w:r>
            <w:r w:rsidR="00F5124E" w:rsidRPr="00F5124E">
              <w:rPr>
                <w:rFonts w:ascii="宋体" w:hAnsi="宋体" w:hint="eastAsia"/>
                <w:szCs w:val="21"/>
              </w:rPr>
              <w:t>先后策划组织了14场阅读推广活动，申请了专门的微信公众平台“紫荆悦读”，先后推送各种类型的推文72篇。</w:t>
            </w:r>
          </w:p>
          <w:p w:rsidR="00B965CD" w:rsidRDefault="000E455A" w:rsidP="00D50C61">
            <w:pPr>
              <w:adjustRightInd w:val="0"/>
              <w:snapToGrid w:val="0"/>
              <w:spacing w:line="360" w:lineRule="auto"/>
              <w:ind w:firstLine="482"/>
              <w:rPr>
                <w:rFonts w:ascii="宋体" w:hAnsi="宋体"/>
                <w:szCs w:val="21"/>
              </w:rPr>
            </w:pPr>
            <w:r>
              <w:rPr>
                <w:rFonts w:ascii="宋体" w:hAnsi="宋体" w:hint="eastAsia"/>
                <w:szCs w:val="21"/>
              </w:rPr>
              <w:t>4</w:t>
            </w:r>
            <w:r w:rsidR="008F7432">
              <w:rPr>
                <w:rFonts w:ascii="宋体" w:hAnsi="宋体" w:hint="eastAsia"/>
                <w:szCs w:val="21"/>
              </w:rPr>
              <w:t xml:space="preserve">. </w:t>
            </w:r>
            <w:r w:rsidR="00F5124E" w:rsidRPr="00CB67D5">
              <w:rPr>
                <w:rFonts w:ascii="宋体" w:hAnsi="宋体" w:hint="eastAsia"/>
                <w:szCs w:val="21"/>
              </w:rPr>
              <w:t>在</w:t>
            </w:r>
            <w:r w:rsidR="00F5124E">
              <w:rPr>
                <w:rFonts w:ascii="宋体" w:hAnsi="宋体" w:hint="eastAsia"/>
                <w:szCs w:val="21"/>
              </w:rPr>
              <w:t>“紫荆读者俱乐部”</w:t>
            </w:r>
            <w:r w:rsidR="00F5124E" w:rsidRPr="00CB67D5">
              <w:rPr>
                <w:rFonts w:ascii="宋体" w:hAnsi="宋体" w:hint="eastAsia"/>
                <w:szCs w:val="21"/>
              </w:rPr>
              <w:t>运行一段时间之后，</w:t>
            </w:r>
            <w:r w:rsidR="00F5124E">
              <w:rPr>
                <w:rFonts w:ascii="宋体" w:hAnsi="宋体" w:hint="eastAsia"/>
                <w:szCs w:val="21"/>
              </w:rPr>
              <w:t>项目组通过</w:t>
            </w:r>
            <w:r w:rsidR="00965382">
              <w:rPr>
                <w:rFonts w:ascii="宋体" w:hAnsi="宋体" w:hint="eastAsia"/>
                <w:szCs w:val="21"/>
              </w:rPr>
              <w:t>三</w:t>
            </w:r>
            <w:r w:rsidR="00A30ACE">
              <w:rPr>
                <w:rFonts w:ascii="宋体" w:hAnsi="宋体" w:hint="eastAsia"/>
                <w:szCs w:val="21"/>
              </w:rPr>
              <w:t>个</w:t>
            </w:r>
            <w:r w:rsidR="00F5124E">
              <w:rPr>
                <w:rFonts w:ascii="宋体" w:hAnsi="宋体" w:hint="eastAsia"/>
                <w:szCs w:val="21"/>
              </w:rPr>
              <w:t>调研进行了</w:t>
            </w:r>
            <w:r w:rsidR="00F5124E" w:rsidRPr="00CB67D5">
              <w:rPr>
                <w:rFonts w:ascii="宋体" w:hAnsi="宋体" w:hint="eastAsia"/>
                <w:szCs w:val="21"/>
              </w:rPr>
              <w:t>学生志愿者参与阅读推广工作的成效分析，总结成功的经验并找出其存在的主要问题。</w:t>
            </w:r>
          </w:p>
          <w:p w:rsidR="00B965CD" w:rsidRDefault="00CF3C8F" w:rsidP="00D50C61">
            <w:pPr>
              <w:adjustRightInd w:val="0"/>
              <w:snapToGrid w:val="0"/>
              <w:spacing w:line="360" w:lineRule="auto"/>
              <w:ind w:firstLine="482"/>
              <w:rPr>
                <w:rFonts w:ascii="宋体" w:hAnsi="宋体"/>
                <w:szCs w:val="21"/>
              </w:rPr>
            </w:pPr>
            <w:r>
              <w:rPr>
                <w:rFonts w:ascii="宋体" w:hAnsi="宋体" w:hint="eastAsia"/>
                <w:szCs w:val="21"/>
              </w:rPr>
              <w:t>5</w:t>
            </w:r>
            <w:r w:rsidR="008F7432">
              <w:rPr>
                <w:rFonts w:ascii="宋体" w:hAnsi="宋体" w:hint="eastAsia"/>
                <w:szCs w:val="21"/>
              </w:rPr>
              <w:t xml:space="preserve">. </w:t>
            </w:r>
            <w:r w:rsidR="00B965CD">
              <w:rPr>
                <w:rFonts w:ascii="宋体" w:hAnsi="宋体" w:hint="eastAsia"/>
                <w:szCs w:val="21"/>
              </w:rPr>
              <w:t>基于</w:t>
            </w:r>
            <w:r w:rsidR="00B965CD" w:rsidRPr="00B965CD">
              <w:rPr>
                <w:rFonts w:ascii="宋体" w:hAnsi="宋体" w:hint="eastAsia"/>
                <w:szCs w:val="21"/>
              </w:rPr>
              <w:t>项目</w:t>
            </w:r>
            <w:r w:rsidR="00B965CD">
              <w:rPr>
                <w:rFonts w:ascii="宋体" w:hAnsi="宋体" w:hint="eastAsia"/>
                <w:szCs w:val="21"/>
              </w:rPr>
              <w:t>研究成果，撰写</w:t>
            </w:r>
            <w:r w:rsidR="00F5124E">
              <w:rPr>
                <w:rFonts w:ascii="宋体" w:hAnsi="宋体" w:hint="eastAsia"/>
                <w:szCs w:val="21"/>
              </w:rPr>
              <w:t>研究报告1篇，</w:t>
            </w:r>
            <w:r w:rsidR="00B965CD">
              <w:rPr>
                <w:rFonts w:ascii="宋体" w:hAnsi="宋体" w:hint="eastAsia"/>
                <w:szCs w:val="21"/>
              </w:rPr>
              <w:t>论文</w:t>
            </w:r>
            <w:r w:rsidR="00F5124E">
              <w:rPr>
                <w:rFonts w:ascii="宋体" w:hAnsi="宋体" w:hint="eastAsia"/>
                <w:szCs w:val="21"/>
              </w:rPr>
              <w:t>1</w:t>
            </w:r>
            <w:r w:rsidR="00B965CD">
              <w:rPr>
                <w:rFonts w:ascii="宋体" w:hAnsi="宋体" w:hint="eastAsia"/>
                <w:szCs w:val="21"/>
              </w:rPr>
              <w:t>篇</w:t>
            </w:r>
            <w:r w:rsidR="002A4DBC" w:rsidRPr="002A4DBC">
              <w:rPr>
                <w:rFonts w:ascii="宋体" w:hAnsi="宋体" w:hint="eastAsia"/>
                <w:szCs w:val="21"/>
              </w:rPr>
              <w:t>（投稿过程中）</w:t>
            </w:r>
            <w:r w:rsidR="00B965CD">
              <w:rPr>
                <w:rFonts w:ascii="宋体" w:hAnsi="宋体" w:hint="eastAsia"/>
                <w:szCs w:val="21"/>
              </w:rPr>
              <w:t>。</w:t>
            </w:r>
          </w:p>
          <w:p w:rsidR="000E455A" w:rsidRPr="000E455A" w:rsidRDefault="00B965CD" w:rsidP="00D50C61">
            <w:pPr>
              <w:adjustRightInd w:val="0"/>
              <w:snapToGrid w:val="0"/>
              <w:spacing w:line="360" w:lineRule="auto"/>
              <w:ind w:firstLine="482"/>
              <w:rPr>
                <w:rFonts w:ascii="宋体" w:hAnsi="宋体"/>
                <w:szCs w:val="21"/>
              </w:rPr>
            </w:pPr>
            <w:r>
              <w:rPr>
                <w:rFonts w:ascii="宋体" w:hAnsi="宋体" w:hint="eastAsia"/>
                <w:szCs w:val="21"/>
              </w:rPr>
              <w:t>基于以上情况，专家组认为项目</w:t>
            </w:r>
            <w:r w:rsidRPr="00B965CD">
              <w:rPr>
                <w:rFonts w:ascii="宋体" w:hAnsi="宋体" w:hint="eastAsia"/>
                <w:szCs w:val="21"/>
              </w:rPr>
              <w:t>组</w:t>
            </w:r>
            <w:r>
              <w:rPr>
                <w:rFonts w:ascii="宋体" w:hAnsi="宋体" w:hint="eastAsia"/>
                <w:szCs w:val="21"/>
              </w:rPr>
              <w:t>已圆满完成项目研究任务，</w:t>
            </w:r>
            <w:r w:rsidRPr="00B965CD">
              <w:rPr>
                <w:rFonts w:ascii="宋体" w:hAnsi="宋体" w:hint="eastAsia"/>
                <w:szCs w:val="21"/>
              </w:rPr>
              <w:t>同意结题。</w:t>
            </w:r>
          </w:p>
          <w:p w:rsidR="00210C6F" w:rsidRPr="005108B4" w:rsidRDefault="00E0000E" w:rsidP="00E0000E">
            <w:pPr>
              <w:ind w:firstLine="420"/>
              <w:rPr>
                <w:rFonts w:ascii="宋体" w:hAnsi="宋体"/>
                <w:szCs w:val="21"/>
              </w:rPr>
            </w:pPr>
            <w:r w:rsidRPr="005108B4">
              <w:rPr>
                <w:rFonts w:ascii="宋体" w:hAnsi="宋体" w:hint="eastAsia"/>
                <w:szCs w:val="21"/>
              </w:rPr>
              <w:t xml:space="preserve">                                  （如需要可增加页数）</w:t>
            </w:r>
          </w:p>
        </w:tc>
      </w:tr>
      <w:tr w:rsidR="00210C6F" w:rsidRPr="005108B4" w:rsidTr="005108B4">
        <w:trPr>
          <w:trHeight w:val="579"/>
        </w:trPr>
        <w:tc>
          <w:tcPr>
            <w:tcW w:w="1726" w:type="dxa"/>
            <w:vAlign w:val="center"/>
          </w:tcPr>
          <w:p w:rsidR="00210C6F" w:rsidRPr="005108B4" w:rsidRDefault="00210C6F" w:rsidP="00976198">
            <w:pPr>
              <w:jc w:val="center"/>
              <w:rPr>
                <w:rFonts w:ascii="宋体" w:hAnsi="宋体"/>
                <w:szCs w:val="21"/>
              </w:rPr>
            </w:pPr>
            <w:r w:rsidRPr="005108B4">
              <w:rPr>
                <w:rFonts w:ascii="宋体" w:hAnsi="宋体" w:hint="eastAsia"/>
                <w:szCs w:val="21"/>
              </w:rPr>
              <w:t>专家签</w:t>
            </w:r>
            <w:r w:rsidR="00976198" w:rsidRPr="005108B4">
              <w:rPr>
                <w:rFonts w:ascii="宋体" w:hAnsi="宋体" w:hint="eastAsia"/>
                <w:szCs w:val="21"/>
              </w:rPr>
              <w:t>字</w:t>
            </w:r>
          </w:p>
        </w:tc>
        <w:tc>
          <w:tcPr>
            <w:tcW w:w="1382" w:type="dxa"/>
            <w:vAlign w:val="center"/>
          </w:tcPr>
          <w:p w:rsidR="00210C6F" w:rsidRPr="005108B4" w:rsidRDefault="00210C6F" w:rsidP="00976198">
            <w:pPr>
              <w:jc w:val="center"/>
              <w:rPr>
                <w:rFonts w:ascii="宋体" w:hAnsi="宋体"/>
                <w:szCs w:val="21"/>
              </w:rPr>
            </w:pPr>
          </w:p>
        </w:tc>
        <w:tc>
          <w:tcPr>
            <w:tcW w:w="1383" w:type="dxa"/>
            <w:gridSpan w:val="2"/>
            <w:vAlign w:val="center"/>
          </w:tcPr>
          <w:p w:rsidR="00210C6F" w:rsidRPr="005108B4" w:rsidRDefault="00210C6F" w:rsidP="00976198">
            <w:pPr>
              <w:jc w:val="center"/>
              <w:rPr>
                <w:rFonts w:ascii="宋体" w:hAnsi="宋体"/>
                <w:szCs w:val="21"/>
              </w:rPr>
            </w:pPr>
          </w:p>
        </w:tc>
        <w:tc>
          <w:tcPr>
            <w:tcW w:w="1383" w:type="dxa"/>
            <w:gridSpan w:val="2"/>
            <w:vAlign w:val="center"/>
          </w:tcPr>
          <w:p w:rsidR="00210C6F" w:rsidRPr="005108B4" w:rsidRDefault="00210C6F" w:rsidP="00976198">
            <w:pPr>
              <w:jc w:val="center"/>
              <w:rPr>
                <w:rFonts w:ascii="宋体" w:hAnsi="宋体"/>
                <w:szCs w:val="21"/>
              </w:rPr>
            </w:pPr>
          </w:p>
        </w:tc>
        <w:tc>
          <w:tcPr>
            <w:tcW w:w="1383" w:type="dxa"/>
            <w:vAlign w:val="center"/>
          </w:tcPr>
          <w:p w:rsidR="00210C6F" w:rsidRPr="005108B4" w:rsidRDefault="00210C6F" w:rsidP="00976198">
            <w:pPr>
              <w:jc w:val="center"/>
              <w:rPr>
                <w:rFonts w:ascii="宋体" w:hAnsi="宋体"/>
                <w:szCs w:val="21"/>
              </w:rPr>
            </w:pPr>
          </w:p>
        </w:tc>
        <w:tc>
          <w:tcPr>
            <w:tcW w:w="1383" w:type="dxa"/>
            <w:vAlign w:val="center"/>
          </w:tcPr>
          <w:p w:rsidR="00210C6F" w:rsidRPr="005108B4" w:rsidRDefault="00210C6F" w:rsidP="00976198">
            <w:pPr>
              <w:jc w:val="center"/>
              <w:rPr>
                <w:rFonts w:ascii="宋体" w:hAnsi="宋体"/>
                <w:szCs w:val="21"/>
              </w:rPr>
            </w:pPr>
          </w:p>
        </w:tc>
      </w:tr>
      <w:tr w:rsidR="00210C6F" w:rsidRPr="005108B4" w:rsidTr="005108B4">
        <w:trPr>
          <w:trHeight w:val="579"/>
        </w:trPr>
        <w:tc>
          <w:tcPr>
            <w:tcW w:w="1726" w:type="dxa"/>
            <w:vAlign w:val="center"/>
          </w:tcPr>
          <w:p w:rsidR="00210C6F" w:rsidRPr="005108B4" w:rsidRDefault="00210C6F" w:rsidP="00976198">
            <w:pPr>
              <w:jc w:val="center"/>
              <w:rPr>
                <w:rFonts w:ascii="宋体" w:hAnsi="宋体"/>
                <w:szCs w:val="21"/>
              </w:rPr>
            </w:pPr>
            <w:r w:rsidRPr="005108B4">
              <w:rPr>
                <w:rFonts w:ascii="宋体" w:hAnsi="宋体" w:hint="eastAsia"/>
                <w:szCs w:val="21"/>
              </w:rPr>
              <w:t>职务/职称</w:t>
            </w:r>
          </w:p>
        </w:tc>
        <w:tc>
          <w:tcPr>
            <w:tcW w:w="1382" w:type="dxa"/>
            <w:vAlign w:val="center"/>
          </w:tcPr>
          <w:p w:rsidR="00210C6F" w:rsidRPr="005108B4" w:rsidRDefault="00210C6F" w:rsidP="00976198">
            <w:pPr>
              <w:jc w:val="center"/>
              <w:rPr>
                <w:rFonts w:ascii="宋体" w:hAnsi="宋体"/>
                <w:szCs w:val="21"/>
              </w:rPr>
            </w:pPr>
          </w:p>
        </w:tc>
        <w:tc>
          <w:tcPr>
            <w:tcW w:w="1383" w:type="dxa"/>
            <w:gridSpan w:val="2"/>
            <w:vAlign w:val="center"/>
          </w:tcPr>
          <w:p w:rsidR="00210C6F" w:rsidRPr="005108B4" w:rsidRDefault="00210C6F" w:rsidP="00976198">
            <w:pPr>
              <w:jc w:val="center"/>
              <w:rPr>
                <w:rFonts w:ascii="宋体" w:hAnsi="宋体"/>
                <w:szCs w:val="21"/>
              </w:rPr>
            </w:pPr>
          </w:p>
        </w:tc>
        <w:tc>
          <w:tcPr>
            <w:tcW w:w="1383" w:type="dxa"/>
            <w:gridSpan w:val="2"/>
            <w:vAlign w:val="center"/>
          </w:tcPr>
          <w:p w:rsidR="00210C6F" w:rsidRPr="005108B4" w:rsidRDefault="00210C6F" w:rsidP="00976198">
            <w:pPr>
              <w:jc w:val="center"/>
              <w:rPr>
                <w:rFonts w:ascii="宋体" w:hAnsi="宋体"/>
                <w:szCs w:val="21"/>
              </w:rPr>
            </w:pPr>
          </w:p>
        </w:tc>
        <w:tc>
          <w:tcPr>
            <w:tcW w:w="1383" w:type="dxa"/>
            <w:vAlign w:val="center"/>
          </w:tcPr>
          <w:p w:rsidR="00210C6F" w:rsidRPr="005108B4" w:rsidRDefault="00210C6F" w:rsidP="00976198">
            <w:pPr>
              <w:jc w:val="center"/>
              <w:rPr>
                <w:rFonts w:ascii="宋体" w:hAnsi="宋体"/>
                <w:szCs w:val="21"/>
              </w:rPr>
            </w:pPr>
          </w:p>
        </w:tc>
        <w:tc>
          <w:tcPr>
            <w:tcW w:w="1383" w:type="dxa"/>
            <w:vAlign w:val="center"/>
          </w:tcPr>
          <w:p w:rsidR="00210C6F" w:rsidRPr="005108B4" w:rsidRDefault="00210C6F" w:rsidP="00976198">
            <w:pPr>
              <w:jc w:val="center"/>
              <w:rPr>
                <w:rFonts w:ascii="宋体" w:hAnsi="宋体"/>
                <w:szCs w:val="21"/>
              </w:rPr>
            </w:pPr>
          </w:p>
        </w:tc>
      </w:tr>
    </w:tbl>
    <w:p w:rsidR="008A16B2" w:rsidRPr="001A4818" w:rsidRDefault="008A16B2" w:rsidP="008A16B2">
      <w:pPr>
        <w:spacing w:before="312" w:after="312"/>
        <w:jc w:val="center"/>
        <w:rPr>
          <w:rFonts w:ascii="宋体" w:hAnsi="宋体"/>
          <w:sz w:val="30"/>
          <w:szCs w:val="30"/>
        </w:rPr>
      </w:pPr>
      <w:r w:rsidRPr="001A4818">
        <w:rPr>
          <w:rFonts w:ascii="宋体" w:hAnsi="宋体" w:hint="eastAsia"/>
          <w:sz w:val="30"/>
          <w:szCs w:val="30"/>
        </w:rPr>
        <w:lastRenderedPageBreak/>
        <w:t>高校图书馆学生志愿者参与阅读推广工作的实践探索及成效分析</w:t>
      </w:r>
    </w:p>
    <w:p w:rsidR="00E02156" w:rsidRPr="001A4818" w:rsidRDefault="008A16B2" w:rsidP="008A16B2">
      <w:pPr>
        <w:spacing w:before="312" w:after="312"/>
        <w:jc w:val="center"/>
        <w:rPr>
          <w:rFonts w:ascii="宋体" w:hAnsi="宋体"/>
          <w:sz w:val="30"/>
          <w:szCs w:val="30"/>
        </w:rPr>
      </w:pPr>
      <w:r w:rsidRPr="001A4818">
        <w:rPr>
          <w:rFonts w:ascii="宋体" w:hAnsi="宋体" w:hint="eastAsia"/>
          <w:sz w:val="30"/>
          <w:szCs w:val="30"/>
        </w:rPr>
        <w:t>——以华南农业大学图书馆为例</w:t>
      </w:r>
    </w:p>
    <w:p w:rsidR="00E02156" w:rsidRPr="001A4818" w:rsidRDefault="00E02156" w:rsidP="00E02156">
      <w:pPr>
        <w:spacing w:before="312" w:after="312"/>
        <w:ind w:firstLineChars="200" w:firstLine="600"/>
        <w:rPr>
          <w:rFonts w:ascii="宋体" w:hAnsi="宋体"/>
          <w:sz w:val="30"/>
          <w:szCs w:val="30"/>
        </w:rPr>
      </w:pPr>
      <w:r w:rsidRPr="001A4818">
        <w:rPr>
          <w:rFonts w:ascii="宋体" w:hAnsi="宋体" w:hint="eastAsia"/>
          <w:sz w:val="30"/>
          <w:szCs w:val="30"/>
        </w:rPr>
        <w:t>关键词:</w:t>
      </w:r>
      <w:r w:rsidRPr="001A4818">
        <w:rPr>
          <w:rFonts w:hint="eastAsia"/>
        </w:rPr>
        <w:t xml:space="preserve"> </w:t>
      </w:r>
      <w:r w:rsidR="008A16B2" w:rsidRPr="001A4818">
        <w:rPr>
          <w:rFonts w:ascii="宋体" w:hAnsi="宋体" w:hint="eastAsia"/>
          <w:sz w:val="30"/>
          <w:szCs w:val="30"/>
        </w:rPr>
        <w:t>高校图书馆；学生志愿者；阅读推广</w:t>
      </w:r>
    </w:p>
    <w:p w:rsidR="00E02156" w:rsidRPr="00A051D4" w:rsidRDefault="00E02156" w:rsidP="00A051D4">
      <w:pPr>
        <w:spacing w:before="312" w:after="312"/>
        <w:ind w:firstLineChars="200" w:firstLine="560"/>
        <w:rPr>
          <w:rFonts w:ascii="黑体" w:eastAsia="黑体"/>
          <w:sz w:val="28"/>
          <w:szCs w:val="28"/>
        </w:rPr>
      </w:pPr>
      <w:r w:rsidRPr="00A051D4">
        <w:rPr>
          <w:rFonts w:ascii="黑体" w:eastAsia="黑体" w:hint="eastAsia"/>
          <w:sz w:val="28"/>
          <w:szCs w:val="28"/>
        </w:rPr>
        <w:t>1研究背景、目的及意义</w:t>
      </w:r>
    </w:p>
    <w:p w:rsidR="00E02156" w:rsidRPr="00E248E2" w:rsidRDefault="00E02156" w:rsidP="00A051D4">
      <w:pPr>
        <w:widowControl/>
        <w:tabs>
          <w:tab w:val="left" w:pos="480"/>
          <w:tab w:val="left" w:pos="1560"/>
        </w:tabs>
        <w:spacing w:line="360" w:lineRule="auto"/>
        <w:ind w:leftChars="24" w:left="50" w:right="57" w:firstLineChars="200" w:firstLine="482"/>
        <w:rPr>
          <w:rFonts w:asciiTheme="minorEastAsia" w:eastAsiaTheme="minorEastAsia" w:hAnsiTheme="minorEastAsia"/>
          <w:b/>
          <w:sz w:val="24"/>
        </w:rPr>
      </w:pPr>
      <w:r w:rsidRPr="00E248E2">
        <w:rPr>
          <w:rFonts w:asciiTheme="minorEastAsia" w:eastAsiaTheme="minorEastAsia" w:hAnsiTheme="minorEastAsia" w:hint="eastAsia"/>
          <w:b/>
          <w:sz w:val="24"/>
        </w:rPr>
        <w:t>1</w:t>
      </w:r>
      <w:r w:rsidR="001814BF" w:rsidRPr="00E248E2">
        <w:rPr>
          <w:rFonts w:asciiTheme="minorEastAsia" w:eastAsiaTheme="minorEastAsia" w:hAnsiTheme="minorEastAsia" w:hint="eastAsia"/>
          <w:b/>
          <w:sz w:val="24"/>
        </w:rPr>
        <w:t>.1</w:t>
      </w:r>
      <w:r w:rsidR="008A16B2" w:rsidRPr="00E248E2">
        <w:rPr>
          <w:rFonts w:asciiTheme="minorEastAsia" w:eastAsiaTheme="minorEastAsia" w:hAnsiTheme="minorEastAsia" w:hint="eastAsia"/>
          <w:b/>
          <w:sz w:val="24"/>
        </w:rPr>
        <w:t>研究背景</w:t>
      </w:r>
    </w:p>
    <w:p w:rsidR="008A16B2" w:rsidRPr="008A16B2" w:rsidRDefault="008A16B2" w:rsidP="008A16B2">
      <w:pPr>
        <w:widowControl/>
        <w:tabs>
          <w:tab w:val="left" w:pos="480"/>
          <w:tab w:val="left" w:pos="1560"/>
        </w:tabs>
        <w:spacing w:line="360" w:lineRule="auto"/>
        <w:ind w:leftChars="24" w:left="50" w:right="57" w:firstLineChars="200" w:firstLine="420"/>
        <w:rPr>
          <w:rFonts w:ascii="Calibri" w:hAnsi="Calibri"/>
          <w:szCs w:val="21"/>
        </w:rPr>
      </w:pPr>
      <w:r w:rsidRPr="008A16B2">
        <w:rPr>
          <w:rFonts w:ascii="Calibri" w:hAnsi="Calibri" w:hint="eastAsia"/>
          <w:szCs w:val="21"/>
        </w:rPr>
        <w:t>2008</w:t>
      </w:r>
      <w:r w:rsidRPr="008A16B2">
        <w:rPr>
          <w:rFonts w:ascii="Calibri" w:hAnsi="Calibri" w:hint="eastAsia"/>
          <w:szCs w:val="21"/>
        </w:rPr>
        <w:t>年，中国图书馆学会将“促进全民阅读”写入《图书馆服务宣言》；</w:t>
      </w:r>
      <w:r w:rsidR="00C55BD0" w:rsidRPr="00C55BD0">
        <w:rPr>
          <w:rFonts w:ascii="Calibri" w:hAnsi="Calibri" w:hint="eastAsia"/>
          <w:szCs w:val="21"/>
          <w:vertAlign w:val="superscript"/>
        </w:rPr>
        <w:t>[1]</w:t>
      </w:r>
      <w:r w:rsidRPr="008A16B2">
        <w:rPr>
          <w:rFonts w:ascii="Calibri" w:hAnsi="Calibri" w:hint="eastAsia"/>
          <w:szCs w:val="21"/>
        </w:rPr>
        <w:t>2009</w:t>
      </w:r>
      <w:r w:rsidRPr="008A16B2">
        <w:rPr>
          <w:rFonts w:ascii="Calibri" w:hAnsi="Calibri" w:hint="eastAsia"/>
          <w:szCs w:val="21"/>
        </w:rPr>
        <w:t>年，中国图书馆学会“科普与阅读指导委员会”进行了换届，更名为“阅读推广委员会”；</w:t>
      </w:r>
      <w:r w:rsidR="00C55BD0" w:rsidRPr="00C55BD0">
        <w:rPr>
          <w:rFonts w:ascii="Calibri" w:hAnsi="Calibri" w:hint="eastAsia"/>
          <w:szCs w:val="21"/>
          <w:vertAlign w:val="superscript"/>
        </w:rPr>
        <w:t>[2]</w:t>
      </w:r>
      <w:r w:rsidRPr="008A16B2">
        <w:rPr>
          <w:rFonts w:ascii="Calibri" w:hAnsi="Calibri" w:hint="eastAsia"/>
          <w:szCs w:val="21"/>
        </w:rPr>
        <w:t>2015</w:t>
      </w:r>
      <w:r w:rsidRPr="008A16B2">
        <w:rPr>
          <w:rFonts w:ascii="Calibri" w:hAnsi="Calibri" w:hint="eastAsia"/>
          <w:szCs w:val="21"/>
        </w:rPr>
        <w:t>年“全民阅读”连续第二年被写入《政府工作报告》。</w:t>
      </w:r>
      <w:r w:rsidR="00C55BD0" w:rsidRPr="00C55BD0">
        <w:rPr>
          <w:rFonts w:ascii="Calibri" w:hAnsi="Calibri" w:hint="eastAsia"/>
          <w:szCs w:val="21"/>
          <w:vertAlign w:val="superscript"/>
        </w:rPr>
        <w:t>[3]</w:t>
      </w:r>
    </w:p>
    <w:p w:rsidR="008A16B2" w:rsidRPr="008A16B2" w:rsidRDefault="008A16B2" w:rsidP="008A16B2">
      <w:pPr>
        <w:widowControl/>
        <w:tabs>
          <w:tab w:val="left" w:pos="480"/>
          <w:tab w:val="left" w:pos="1560"/>
        </w:tabs>
        <w:spacing w:line="360" w:lineRule="auto"/>
        <w:ind w:leftChars="24" w:left="50" w:right="57" w:firstLineChars="200" w:firstLine="420"/>
        <w:rPr>
          <w:rFonts w:ascii="Calibri" w:hAnsi="Calibri"/>
          <w:szCs w:val="21"/>
        </w:rPr>
      </w:pPr>
      <w:r w:rsidRPr="008A16B2">
        <w:rPr>
          <w:rFonts w:ascii="Calibri" w:hAnsi="Calibri" w:hint="eastAsia"/>
          <w:szCs w:val="21"/>
        </w:rPr>
        <w:t>在倡导全民阅读、建设书香社会的时代背景下，阅读推广活动已经由边缘、零星的活动逐步成长为图书馆服务中极具活力与创新、充分体现图书馆核心价值的主流服务，</w:t>
      </w:r>
      <w:r w:rsidR="00C55BD0" w:rsidRPr="00C55BD0">
        <w:rPr>
          <w:rFonts w:ascii="Calibri" w:hAnsi="Calibri" w:hint="eastAsia"/>
          <w:szCs w:val="21"/>
          <w:vertAlign w:val="superscript"/>
        </w:rPr>
        <w:t>[4]</w:t>
      </w:r>
      <w:r w:rsidRPr="008A16B2">
        <w:rPr>
          <w:rFonts w:ascii="Calibri" w:hAnsi="Calibri" w:hint="eastAsia"/>
          <w:szCs w:val="21"/>
        </w:rPr>
        <w:t>因此，结合信息技术高速发展，大数据、数字新媒体方兴未艾的新形势，面对高校读者日趋变化的阅读习惯和需求变化的多样性，高校图书馆顺应时代发展潮流，及时调整服务方向，创新服务方式，积极主动的开展阅读推广工作是其生存和发展的需要。</w:t>
      </w:r>
    </w:p>
    <w:p w:rsidR="008A16B2" w:rsidRPr="008A16B2" w:rsidRDefault="008A16B2" w:rsidP="008A16B2">
      <w:pPr>
        <w:widowControl/>
        <w:tabs>
          <w:tab w:val="left" w:pos="480"/>
          <w:tab w:val="left" w:pos="1560"/>
        </w:tabs>
        <w:spacing w:line="360" w:lineRule="auto"/>
        <w:ind w:leftChars="24" w:left="50" w:right="57" w:firstLineChars="200" w:firstLine="420"/>
        <w:rPr>
          <w:rFonts w:ascii="Calibri" w:hAnsi="Calibri"/>
          <w:szCs w:val="21"/>
        </w:rPr>
      </w:pPr>
      <w:r w:rsidRPr="008A16B2">
        <w:rPr>
          <w:rFonts w:ascii="Calibri" w:hAnsi="Calibri" w:hint="eastAsia"/>
          <w:szCs w:val="21"/>
        </w:rPr>
        <w:t>高校图书馆主要服务对象为在校大学生，在阅读推广工作中，充分发挥学生志愿者的作用，有</w:t>
      </w:r>
      <w:r>
        <w:rPr>
          <w:rFonts w:ascii="Calibri" w:hAnsi="Calibri" w:hint="eastAsia"/>
          <w:szCs w:val="21"/>
        </w:rPr>
        <w:t>助</w:t>
      </w:r>
      <w:r w:rsidRPr="008A16B2">
        <w:rPr>
          <w:rFonts w:ascii="Calibri" w:hAnsi="Calibri" w:hint="eastAsia"/>
          <w:szCs w:val="21"/>
        </w:rPr>
        <w:t>于缓解图书馆人力资源供给压力</w:t>
      </w:r>
      <w:r>
        <w:rPr>
          <w:rFonts w:ascii="Calibri" w:hAnsi="Calibri" w:hint="eastAsia"/>
          <w:szCs w:val="21"/>
        </w:rPr>
        <w:t>，</w:t>
      </w:r>
      <w:r w:rsidRPr="008A16B2">
        <w:rPr>
          <w:rFonts w:ascii="Calibri" w:hAnsi="Calibri" w:hint="eastAsia"/>
          <w:szCs w:val="21"/>
        </w:rPr>
        <w:t>有利于加强图书馆与读者之间的互动，提高图书资源的利用率</w:t>
      </w:r>
      <w:r>
        <w:rPr>
          <w:rFonts w:ascii="Calibri" w:hAnsi="Calibri" w:hint="eastAsia"/>
          <w:szCs w:val="21"/>
        </w:rPr>
        <w:t>，</w:t>
      </w:r>
      <w:r w:rsidRPr="008A16B2">
        <w:rPr>
          <w:rFonts w:ascii="Calibri" w:hAnsi="Calibri" w:hint="eastAsia"/>
          <w:szCs w:val="21"/>
        </w:rPr>
        <w:t>也有助于图书馆根据学生志愿者的读者双重身份精准定位读者需求；最关键的是，可以利用学生志愿者的活力激发图书馆服务的创新意识，不断优化阅读推广工作。</w:t>
      </w:r>
    </w:p>
    <w:p w:rsidR="008A16B2" w:rsidRPr="008A16B2" w:rsidRDefault="008A16B2" w:rsidP="008A16B2">
      <w:pPr>
        <w:widowControl/>
        <w:tabs>
          <w:tab w:val="left" w:pos="480"/>
          <w:tab w:val="left" w:pos="1560"/>
        </w:tabs>
        <w:spacing w:line="360" w:lineRule="auto"/>
        <w:ind w:leftChars="24" w:left="50" w:right="57" w:firstLineChars="200" w:firstLine="420"/>
        <w:rPr>
          <w:rFonts w:ascii="Calibri" w:hAnsi="Calibri"/>
          <w:szCs w:val="21"/>
        </w:rPr>
      </w:pPr>
      <w:r w:rsidRPr="008A16B2">
        <w:rPr>
          <w:rFonts w:ascii="Calibri" w:hAnsi="Calibri" w:hint="eastAsia"/>
          <w:szCs w:val="21"/>
        </w:rPr>
        <w:t>我国学者从</w:t>
      </w:r>
      <w:r w:rsidRPr="008A16B2">
        <w:rPr>
          <w:rFonts w:ascii="Calibri" w:hAnsi="Calibri" w:hint="eastAsia"/>
          <w:szCs w:val="21"/>
        </w:rPr>
        <w:t>20</w:t>
      </w:r>
      <w:r w:rsidRPr="008A16B2">
        <w:rPr>
          <w:rFonts w:ascii="Calibri" w:hAnsi="Calibri" w:hint="eastAsia"/>
          <w:szCs w:val="21"/>
        </w:rPr>
        <w:t>世纪</w:t>
      </w:r>
      <w:r w:rsidRPr="008A16B2">
        <w:rPr>
          <w:rFonts w:ascii="Calibri" w:hAnsi="Calibri" w:hint="eastAsia"/>
          <w:szCs w:val="21"/>
        </w:rPr>
        <w:t>80</w:t>
      </w:r>
      <w:r w:rsidRPr="008A16B2">
        <w:rPr>
          <w:rFonts w:ascii="Calibri" w:hAnsi="Calibri" w:hint="eastAsia"/>
          <w:szCs w:val="21"/>
        </w:rPr>
        <w:t>年代起开始对阅读推广进行理论研究和探讨，</w:t>
      </w:r>
      <w:r w:rsidR="00C55BD0" w:rsidRPr="00C55BD0">
        <w:rPr>
          <w:rFonts w:ascii="Calibri" w:hAnsi="Calibri" w:hint="eastAsia"/>
          <w:szCs w:val="21"/>
          <w:vertAlign w:val="superscript"/>
        </w:rPr>
        <w:t>[5]</w:t>
      </w:r>
      <w:r w:rsidRPr="008A16B2">
        <w:rPr>
          <w:rFonts w:ascii="Calibri" w:hAnsi="Calibri" w:hint="eastAsia"/>
          <w:szCs w:val="21"/>
        </w:rPr>
        <w:t>图书馆的阅读推广研究经过前期的发展积淀，已经拥有了大批研究成果。</w:t>
      </w:r>
      <w:r w:rsidR="00C55BD0" w:rsidRPr="00C55BD0">
        <w:rPr>
          <w:rFonts w:ascii="Calibri" w:hAnsi="Calibri" w:hint="eastAsia"/>
          <w:szCs w:val="21"/>
          <w:vertAlign w:val="superscript"/>
        </w:rPr>
        <w:t>[6]</w:t>
      </w:r>
      <w:r w:rsidRPr="008A16B2">
        <w:rPr>
          <w:rFonts w:ascii="Calibri" w:hAnsi="Calibri" w:hint="eastAsia"/>
          <w:szCs w:val="21"/>
        </w:rPr>
        <w:t>根据张建静学者对高校图书馆阅读推广研究的总结，目前高校图书馆阅读推广的研究内容主要涉及阅读推广策略、阅读推广内容、阅读推广经验介绍、数学阅读与高校图书馆、高校的阅读推广人员、阅读疗法等。</w:t>
      </w:r>
      <w:r w:rsidR="00C55BD0" w:rsidRPr="00C55BD0">
        <w:rPr>
          <w:rFonts w:ascii="Calibri" w:hAnsi="Calibri" w:hint="eastAsia"/>
          <w:szCs w:val="21"/>
          <w:vertAlign w:val="superscript"/>
        </w:rPr>
        <w:t>[7]</w:t>
      </w:r>
      <w:r w:rsidRPr="008A16B2">
        <w:rPr>
          <w:rFonts w:ascii="Calibri" w:hAnsi="Calibri" w:hint="eastAsia"/>
          <w:szCs w:val="21"/>
        </w:rPr>
        <w:t>从学生志愿者参与阅读推广</w:t>
      </w:r>
      <w:r>
        <w:rPr>
          <w:rFonts w:ascii="Calibri" w:hAnsi="Calibri" w:hint="eastAsia"/>
          <w:szCs w:val="21"/>
        </w:rPr>
        <w:t>的角度进行</w:t>
      </w:r>
      <w:r w:rsidR="00F069F0">
        <w:rPr>
          <w:rFonts w:ascii="Calibri" w:hAnsi="Calibri" w:hint="eastAsia"/>
          <w:szCs w:val="21"/>
        </w:rPr>
        <w:t>相关实践探索和</w:t>
      </w:r>
      <w:r>
        <w:rPr>
          <w:rFonts w:ascii="Calibri" w:hAnsi="Calibri" w:hint="eastAsia"/>
          <w:szCs w:val="21"/>
        </w:rPr>
        <w:t>研究还相对较少</w:t>
      </w:r>
      <w:r w:rsidRPr="008A16B2">
        <w:rPr>
          <w:rFonts w:ascii="Calibri" w:hAnsi="Calibri" w:hint="eastAsia"/>
          <w:szCs w:val="21"/>
        </w:rPr>
        <w:t>。</w:t>
      </w:r>
      <w:r w:rsidR="007B07BA" w:rsidRPr="007B07BA">
        <w:rPr>
          <w:rFonts w:ascii="Calibri" w:hAnsi="Calibri" w:hint="eastAsia"/>
          <w:szCs w:val="21"/>
        </w:rPr>
        <w:t>近年来，华南农业大学图书馆积极探索阅读推广工作的新方法、新途径，尝试与校学生会志愿者、班级志愿者、招募志愿者等合作，扩大学生在阅读推广工作中的作用，取得了一定的成效；但也存在合作方式、</w:t>
      </w:r>
      <w:r w:rsidR="007B07BA" w:rsidRPr="007B07BA">
        <w:rPr>
          <w:rFonts w:ascii="Calibri" w:hAnsi="Calibri" w:hint="eastAsia"/>
          <w:szCs w:val="21"/>
        </w:rPr>
        <w:lastRenderedPageBreak/>
        <w:t>实现途径等问题和困扰。</w:t>
      </w:r>
      <w:r w:rsidR="007B07BA">
        <w:rPr>
          <w:rFonts w:ascii="Calibri" w:hAnsi="Calibri" w:hint="eastAsia"/>
          <w:szCs w:val="21"/>
        </w:rPr>
        <w:t>进行相关的研究探索已经成为华南农业大学图书馆推进阅读推广工作的迫切需要</w:t>
      </w:r>
      <w:r w:rsidR="007B07BA" w:rsidRPr="007B07BA">
        <w:rPr>
          <w:rFonts w:ascii="Calibri" w:hAnsi="Calibri" w:hint="eastAsia"/>
          <w:szCs w:val="21"/>
        </w:rPr>
        <w:t>。</w:t>
      </w:r>
    </w:p>
    <w:p w:rsidR="00E02156" w:rsidRPr="00A051D4" w:rsidRDefault="001814BF" w:rsidP="00A051D4">
      <w:pPr>
        <w:widowControl/>
        <w:tabs>
          <w:tab w:val="left" w:pos="480"/>
          <w:tab w:val="left" w:pos="1560"/>
        </w:tabs>
        <w:spacing w:line="360" w:lineRule="auto"/>
        <w:ind w:leftChars="24" w:left="50" w:right="57" w:firstLineChars="200" w:firstLine="482"/>
        <w:rPr>
          <w:rFonts w:ascii="Calibri" w:hAnsi="Calibri"/>
          <w:b/>
          <w:sz w:val="24"/>
        </w:rPr>
      </w:pPr>
      <w:r w:rsidRPr="00A051D4">
        <w:rPr>
          <w:rFonts w:ascii="Calibri" w:hAnsi="Calibri" w:hint="eastAsia"/>
          <w:b/>
          <w:sz w:val="24"/>
        </w:rPr>
        <w:t>1.</w:t>
      </w:r>
      <w:r w:rsidR="00E02156" w:rsidRPr="00A051D4">
        <w:rPr>
          <w:rFonts w:ascii="Calibri" w:hAnsi="Calibri" w:hint="eastAsia"/>
          <w:b/>
          <w:sz w:val="24"/>
        </w:rPr>
        <w:t xml:space="preserve">2 </w:t>
      </w:r>
      <w:r w:rsidR="00E02156" w:rsidRPr="00A051D4">
        <w:rPr>
          <w:rFonts w:ascii="Calibri" w:hAnsi="Calibri" w:hint="eastAsia"/>
          <w:b/>
          <w:sz w:val="24"/>
        </w:rPr>
        <w:t>研究目的和意义</w:t>
      </w:r>
    </w:p>
    <w:p w:rsidR="00F069F0" w:rsidRDefault="00F069F0" w:rsidP="00A051D4">
      <w:pPr>
        <w:widowControl/>
        <w:tabs>
          <w:tab w:val="left" w:pos="480"/>
          <w:tab w:val="left" w:pos="1560"/>
        </w:tabs>
        <w:spacing w:line="360" w:lineRule="auto"/>
        <w:ind w:leftChars="24" w:left="50" w:right="57" w:firstLineChars="200" w:firstLine="420"/>
        <w:rPr>
          <w:rFonts w:ascii="Calibri" w:hAnsi="Calibri"/>
          <w:szCs w:val="21"/>
        </w:rPr>
      </w:pPr>
      <w:r w:rsidRPr="00F069F0">
        <w:rPr>
          <w:rFonts w:ascii="Calibri" w:hAnsi="Calibri" w:hint="eastAsia"/>
          <w:szCs w:val="21"/>
        </w:rPr>
        <w:t>项目以华南农业大学图书馆作为研究个案，</w:t>
      </w:r>
      <w:r>
        <w:rPr>
          <w:rFonts w:ascii="Calibri" w:hAnsi="Calibri" w:hint="eastAsia"/>
          <w:szCs w:val="21"/>
        </w:rPr>
        <w:t>进行</w:t>
      </w:r>
      <w:r w:rsidRPr="00F069F0">
        <w:rPr>
          <w:rFonts w:ascii="Calibri" w:hAnsi="Calibri" w:hint="eastAsia"/>
          <w:szCs w:val="21"/>
        </w:rPr>
        <w:t>学生志愿者参与阅读推广工作的实践</w:t>
      </w:r>
      <w:r>
        <w:rPr>
          <w:rFonts w:ascii="Calibri" w:hAnsi="Calibri" w:hint="eastAsia"/>
          <w:szCs w:val="21"/>
        </w:rPr>
        <w:t>探索</w:t>
      </w:r>
      <w:r w:rsidR="007B07BA">
        <w:rPr>
          <w:rFonts w:ascii="Calibri" w:hAnsi="Calibri" w:hint="eastAsia"/>
          <w:szCs w:val="21"/>
        </w:rPr>
        <w:t>，同</w:t>
      </w:r>
      <w:r w:rsidR="007B07BA" w:rsidRPr="007B07BA">
        <w:rPr>
          <w:rFonts w:ascii="Calibri" w:hAnsi="Calibri" w:hint="eastAsia"/>
          <w:szCs w:val="21"/>
        </w:rPr>
        <w:t>时通过对实践的成效进行评估和分析，获取对学生志愿者参与阅读推广工作的组织建设和发展的启示，提升高校图书馆阅读推广</w:t>
      </w:r>
      <w:r w:rsidR="007B07BA">
        <w:rPr>
          <w:rFonts w:ascii="Calibri" w:hAnsi="Calibri" w:hint="eastAsia"/>
          <w:szCs w:val="21"/>
        </w:rPr>
        <w:t>效果</w:t>
      </w:r>
      <w:r w:rsidR="007B07BA" w:rsidRPr="007B07BA">
        <w:rPr>
          <w:rFonts w:ascii="Calibri" w:hAnsi="Calibri" w:hint="eastAsia"/>
          <w:szCs w:val="21"/>
        </w:rPr>
        <w:t>，使阅读推广工作持续、稳定发展。</w:t>
      </w:r>
      <w:r w:rsidR="007B07BA">
        <w:rPr>
          <w:rFonts w:ascii="Calibri" w:hAnsi="Calibri" w:hint="eastAsia"/>
          <w:szCs w:val="21"/>
        </w:rPr>
        <w:t>具体来说，项目研究的意义有以下几个方面</w:t>
      </w:r>
      <w:r w:rsidRPr="00F069F0">
        <w:rPr>
          <w:rFonts w:ascii="Calibri" w:hAnsi="Calibri" w:hint="eastAsia"/>
          <w:szCs w:val="21"/>
        </w:rPr>
        <w:t>。</w:t>
      </w:r>
    </w:p>
    <w:p w:rsidR="00C35911" w:rsidRPr="00E248E2" w:rsidRDefault="007B07BA" w:rsidP="00E248E2">
      <w:pPr>
        <w:widowControl/>
        <w:tabs>
          <w:tab w:val="left" w:pos="480"/>
          <w:tab w:val="left" w:pos="1560"/>
        </w:tabs>
        <w:spacing w:line="360" w:lineRule="auto"/>
        <w:ind w:leftChars="24" w:left="50" w:right="57" w:firstLineChars="200" w:firstLine="442"/>
        <w:rPr>
          <w:rFonts w:asciiTheme="minorEastAsia" w:eastAsiaTheme="minorEastAsia" w:hAnsiTheme="minorEastAsia"/>
          <w:b/>
          <w:sz w:val="22"/>
        </w:rPr>
      </w:pPr>
      <w:r w:rsidRPr="00E248E2">
        <w:rPr>
          <w:rFonts w:asciiTheme="minorEastAsia" w:eastAsiaTheme="minorEastAsia" w:hAnsiTheme="minorEastAsia" w:hint="eastAsia"/>
          <w:b/>
          <w:sz w:val="22"/>
        </w:rPr>
        <w:t>1.2.1</w:t>
      </w:r>
      <w:r w:rsidR="00C35911" w:rsidRPr="00E248E2">
        <w:rPr>
          <w:rFonts w:asciiTheme="minorEastAsia" w:eastAsiaTheme="minorEastAsia" w:hAnsiTheme="minorEastAsia" w:hint="eastAsia"/>
          <w:b/>
          <w:sz w:val="22"/>
        </w:rPr>
        <w:t>加强高校图书馆阅读推广工作，提升高校图书馆阅读推广成效</w:t>
      </w:r>
    </w:p>
    <w:p w:rsidR="007B07BA" w:rsidRPr="007B07BA" w:rsidRDefault="00C35911" w:rsidP="00E248E2">
      <w:pPr>
        <w:widowControl/>
        <w:tabs>
          <w:tab w:val="left" w:pos="480"/>
          <w:tab w:val="left" w:pos="1560"/>
        </w:tabs>
        <w:spacing w:line="360" w:lineRule="auto"/>
        <w:ind w:leftChars="24" w:left="50" w:right="57" w:firstLineChars="200" w:firstLine="420"/>
        <w:rPr>
          <w:rFonts w:ascii="Calibri" w:hAnsi="Calibri"/>
          <w:szCs w:val="21"/>
        </w:rPr>
      </w:pPr>
      <w:r w:rsidRPr="007B07BA">
        <w:rPr>
          <w:rFonts w:ascii="Calibri" w:hAnsi="Calibri" w:hint="eastAsia"/>
          <w:szCs w:val="21"/>
        </w:rPr>
        <w:t>学生志愿者参与阅读推广工作尽管受到一定关注，但是有关的实践和研究相对较少，从理论上来说，学生志愿者参与阅读推广工作，将会产生诸多有利因素，如：有效弥补图书馆人力资源不足；帮助图书馆利用新思维、新手段推进阅读推广工作；拓展阅读推广工作的方式和内容等。但是这些有利因素在实际工作中是否能真正发挥效用，还需要通过实践探索</w:t>
      </w:r>
      <w:r>
        <w:rPr>
          <w:rFonts w:ascii="Calibri" w:hAnsi="Calibri" w:hint="eastAsia"/>
          <w:szCs w:val="21"/>
        </w:rPr>
        <w:t>。因此，通过项目的实施，可以</w:t>
      </w:r>
      <w:r w:rsidRPr="007B07BA">
        <w:rPr>
          <w:rFonts w:ascii="Calibri" w:hAnsi="Calibri" w:hint="eastAsia"/>
          <w:szCs w:val="21"/>
        </w:rPr>
        <w:t>探索出一套既符合</w:t>
      </w:r>
      <w:r>
        <w:rPr>
          <w:rFonts w:ascii="Calibri" w:hAnsi="Calibri" w:hint="eastAsia"/>
          <w:szCs w:val="21"/>
        </w:rPr>
        <w:t>华南农业大学</w:t>
      </w:r>
      <w:r w:rsidRPr="007B07BA">
        <w:rPr>
          <w:rFonts w:ascii="Calibri" w:hAnsi="Calibri" w:hint="eastAsia"/>
          <w:szCs w:val="21"/>
        </w:rPr>
        <w:t>图书馆实际情况，又能有效推动阅读推广工作的具体思路和实践方法</w:t>
      </w:r>
      <w:r>
        <w:rPr>
          <w:rFonts w:ascii="Calibri" w:hAnsi="Calibri" w:hint="eastAsia"/>
          <w:szCs w:val="21"/>
        </w:rPr>
        <w:t>，从而使高校图书馆阅读广工作更加有的放矢，更能见成效</w:t>
      </w:r>
      <w:r w:rsidRPr="007B07BA">
        <w:rPr>
          <w:rFonts w:ascii="Calibri" w:hAnsi="Calibri" w:hint="eastAsia"/>
          <w:szCs w:val="21"/>
        </w:rPr>
        <w:t>、出成果。</w:t>
      </w:r>
    </w:p>
    <w:p w:rsidR="00C35911" w:rsidRPr="00E248E2" w:rsidRDefault="007B07BA" w:rsidP="00E248E2">
      <w:pPr>
        <w:widowControl/>
        <w:tabs>
          <w:tab w:val="left" w:pos="480"/>
          <w:tab w:val="left" w:pos="1560"/>
        </w:tabs>
        <w:spacing w:line="360" w:lineRule="auto"/>
        <w:ind w:leftChars="24" w:left="50" w:right="57" w:firstLineChars="200" w:firstLine="442"/>
        <w:rPr>
          <w:rFonts w:asciiTheme="minorEastAsia" w:eastAsiaTheme="minorEastAsia" w:hAnsiTheme="minorEastAsia"/>
          <w:b/>
          <w:sz w:val="22"/>
        </w:rPr>
      </w:pPr>
      <w:r w:rsidRPr="00E248E2">
        <w:rPr>
          <w:rFonts w:asciiTheme="minorEastAsia" w:eastAsiaTheme="minorEastAsia" w:hAnsiTheme="minorEastAsia" w:hint="eastAsia"/>
          <w:b/>
          <w:sz w:val="22"/>
        </w:rPr>
        <w:t>1.2.2</w:t>
      </w:r>
      <w:r w:rsidR="00B56B8E" w:rsidRPr="00E248E2">
        <w:rPr>
          <w:rFonts w:asciiTheme="minorEastAsia" w:eastAsiaTheme="minorEastAsia" w:hAnsiTheme="minorEastAsia" w:hint="eastAsia"/>
          <w:b/>
          <w:sz w:val="22"/>
        </w:rPr>
        <w:t>为</w:t>
      </w:r>
      <w:r w:rsidR="00C35911" w:rsidRPr="00E248E2">
        <w:rPr>
          <w:rFonts w:asciiTheme="minorEastAsia" w:eastAsiaTheme="minorEastAsia" w:hAnsiTheme="minorEastAsia" w:hint="eastAsia"/>
          <w:b/>
          <w:sz w:val="22"/>
        </w:rPr>
        <w:t>学生志愿者组织的建设和发展提供指导性建议和意见</w:t>
      </w:r>
    </w:p>
    <w:p w:rsidR="00C35911" w:rsidRPr="007B07BA" w:rsidRDefault="00C35911" w:rsidP="00A051D4">
      <w:pPr>
        <w:widowControl/>
        <w:tabs>
          <w:tab w:val="left" w:pos="480"/>
          <w:tab w:val="left" w:pos="1560"/>
        </w:tabs>
        <w:spacing w:line="360" w:lineRule="auto"/>
        <w:ind w:leftChars="24" w:left="50" w:right="57" w:firstLineChars="200" w:firstLine="420"/>
        <w:rPr>
          <w:rFonts w:ascii="Calibri" w:hAnsi="Calibri"/>
          <w:szCs w:val="21"/>
        </w:rPr>
      </w:pPr>
      <w:r w:rsidRPr="007B07BA">
        <w:rPr>
          <w:rFonts w:ascii="Calibri" w:hAnsi="Calibri" w:hint="eastAsia"/>
          <w:szCs w:val="21"/>
        </w:rPr>
        <w:t>通过项目研究，探索学生志愿者参与阅读推广工作的</w:t>
      </w:r>
      <w:r>
        <w:rPr>
          <w:rFonts w:ascii="Calibri" w:hAnsi="Calibri" w:hint="eastAsia"/>
          <w:szCs w:val="21"/>
        </w:rPr>
        <w:t>有效</w:t>
      </w:r>
      <w:r w:rsidRPr="007B07BA">
        <w:rPr>
          <w:rFonts w:ascii="Calibri" w:hAnsi="Calibri" w:hint="eastAsia"/>
          <w:szCs w:val="21"/>
        </w:rPr>
        <w:t>方式，积累</w:t>
      </w:r>
      <w:r>
        <w:rPr>
          <w:rFonts w:ascii="Calibri" w:hAnsi="Calibri" w:hint="eastAsia"/>
          <w:szCs w:val="21"/>
        </w:rPr>
        <w:t>发挥学生志愿者优势推进阅读推广工作的</w:t>
      </w:r>
      <w:r w:rsidRPr="007B07BA">
        <w:rPr>
          <w:rFonts w:ascii="Calibri" w:hAnsi="Calibri" w:hint="eastAsia"/>
          <w:szCs w:val="21"/>
        </w:rPr>
        <w:t>实践经验。</w:t>
      </w:r>
      <w:r>
        <w:rPr>
          <w:rFonts w:ascii="Calibri" w:hAnsi="Calibri" w:hint="eastAsia"/>
          <w:szCs w:val="21"/>
        </w:rPr>
        <w:t>并进而</w:t>
      </w:r>
      <w:r w:rsidRPr="007B07BA">
        <w:rPr>
          <w:rFonts w:ascii="Calibri" w:hAnsi="Calibri" w:hint="eastAsia"/>
          <w:szCs w:val="21"/>
        </w:rPr>
        <w:t>通过对实践的成效进行评估和分析，获取对志愿者组织建设和发展的启示，给出指导性建议</w:t>
      </w:r>
      <w:r>
        <w:rPr>
          <w:rFonts w:ascii="Calibri" w:hAnsi="Calibri" w:hint="eastAsia"/>
          <w:szCs w:val="21"/>
        </w:rPr>
        <w:t>和意见</w:t>
      </w:r>
      <w:r w:rsidRPr="007B07BA">
        <w:rPr>
          <w:rFonts w:ascii="Calibri" w:hAnsi="Calibri" w:hint="eastAsia"/>
          <w:szCs w:val="21"/>
        </w:rPr>
        <w:t>。</w:t>
      </w:r>
    </w:p>
    <w:p w:rsidR="007B07BA" w:rsidRPr="00E248E2" w:rsidRDefault="007B07BA" w:rsidP="00E248E2">
      <w:pPr>
        <w:widowControl/>
        <w:tabs>
          <w:tab w:val="left" w:pos="480"/>
          <w:tab w:val="left" w:pos="1560"/>
        </w:tabs>
        <w:spacing w:line="360" w:lineRule="auto"/>
        <w:ind w:leftChars="24" w:left="50" w:right="57" w:firstLineChars="200" w:firstLine="442"/>
        <w:rPr>
          <w:rFonts w:asciiTheme="minorEastAsia" w:eastAsiaTheme="minorEastAsia" w:hAnsiTheme="minorEastAsia"/>
          <w:b/>
          <w:sz w:val="22"/>
        </w:rPr>
      </w:pPr>
      <w:r w:rsidRPr="00E248E2">
        <w:rPr>
          <w:rFonts w:asciiTheme="minorEastAsia" w:eastAsiaTheme="minorEastAsia" w:hAnsiTheme="minorEastAsia" w:hint="eastAsia"/>
          <w:b/>
          <w:sz w:val="22"/>
        </w:rPr>
        <w:t>1.2.3 探索</w:t>
      </w:r>
      <w:r w:rsidR="00C35911" w:rsidRPr="00E248E2">
        <w:rPr>
          <w:rFonts w:asciiTheme="minorEastAsia" w:eastAsiaTheme="minorEastAsia" w:hAnsiTheme="minorEastAsia" w:hint="eastAsia"/>
          <w:b/>
          <w:sz w:val="22"/>
        </w:rPr>
        <w:t>新技术环境</w:t>
      </w:r>
      <w:r w:rsidRPr="00E248E2">
        <w:rPr>
          <w:rFonts w:asciiTheme="minorEastAsia" w:eastAsiaTheme="minorEastAsia" w:hAnsiTheme="minorEastAsia" w:hint="eastAsia"/>
          <w:b/>
          <w:sz w:val="22"/>
        </w:rPr>
        <w:t>下高校图书馆与读者互动的有效模式</w:t>
      </w:r>
    </w:p>
    <w:p w:rsidR="007B07BA" w:rsidRPr="007B07BA" w:rsidRDefault="007B07BA" w:rsidP="00A051D4">
      <w:pPr>
        <w:widowControl/>
        <w:tabs>
          <w:tab w:val="left" w:pos="480"/>
          <w:tab w:val="left" w:pos="1560"/>
        </w:tabs>
        <w:spacing w:line="360" w:lineRule="auto"/>
        <w:ind w:leftChars="24" w:left="50" w:right="57" w:firstLineChars="200" w:firstLine="420"/>
        <w:rPr>
          <w:rFonts w:ascii="Calibri" w:hAnsi="Calibri"/>
          <w:szCs w:val="21"/>
        </w:rPr>
      </w:pPr>
      <w:r w:rsidRPr="007B07BA">
        <w:rPr>
          <w:rFonts w:ascii="Calibri" w:hAnsi="Calibri" w:hint="eastAsia"/>
          <w:szCs w:val="21"/>
        </w:rPr>
        <w:t>在信息、网络技术高速发展的时代，人们阅读习惯、学习方式的转变给传统图书馆的读者服务带来了巨大的挑战，加强阅读推广工作不仅仅是图书馆的职责所在，也是图书馆正视自身转型发展的需求。图书馆需要不断地开拓新的工作思路和方法以保持对读者的吸引力和提供更优质的读者服务。</w:t>
      </w:r>
    </w:p>
    <w:p w:rsidR="007B07BA" w:rsidRDefault="007B07BA" w:rsidP="00A051D4">
      <w:pPr>
        <w:widowControl/>
        <w:tabs>
          <w:tab w:val="left" w:pos="480"/>
          <w:tab w:val="left" w:pos="1560"/>
        </w:tabs>
        <w:spacing w:line="360" w:lineRule="auto"/>
        <w:ind w:leftChars="24" w:left="50" w:right="57" w:firstLineChars="200" w:firstLine="420"/>
        <w:rPr>
          <w:rFonts w:ascii="Calibri" w:hAnsi="Calibri"/>
          <w:szCs w:val="21"/>
        </w:rPr>
      </w:pPr>
      <w:r w:rsidRPr="007B07BA">
        <w:rPr>
          <w:rFonts w:ascii="Calibri" w:hAnsi="Calibri" w:hint="eastAsia"/>
          <w:szCs w:val="21"/>
        </w:rPr>
        <w:t>吸收学生志愿者参与阅读推广工作，能有效扩大图书馆与读者的沟通渠道。首先，学生志愿者原本是图书馆的服务对象，其也是网络环境成长起来的数字化“原住民”，学生志愿者参与阅读推广工作，将有利于图书馆馆员零距离接触读者并收集更多的一手信息，了解读者的需求和对图书馆的期望；其次，馆员与读者之间因年龄和身份等差异，不可避免的会在交流过程中存在各种障碍，因此在获取读者需求方面难免存在信息不够准确等现象，而学生志</w:t>
      </w:r>
      <w:r w:rsidRPr="007B07BA">
        <w:rPr>
          <w:rFonts w:ascii="Calibri" w:hAnsi="Calibri" w:hint="eastAsia"/>
          <w:szCs w:val="21"/>
        </w:rPr>
        <w:lastRenderedPageBreak/>
        <w:t>愿者在参与阅读推广工作的过程中，若能在一套规范有效的工作模式指导下与同龄的读者交流，将能有效弥补这一劣势，为图书馆提供更加真实的读者需求信息。因此，在开展项目研究的过程中，通过对“馆员与志愿者”、“志愿者与读者”等多维度的沟通交流方式的实践，及时的分析与总结经验，能够帮助图书馆探索在信息、网络技术高速发展的时代背景下与读者互动的有效模式。</w:t>
      </w:r>
    </w:p>
    <w:p w:rsidR="00BE3EF1" w:rsidRPr="00A051D4" w:rsidRDefault="00CA59E3" w:rsidP="00A051D4">
      <w:pPr>
        <w:spacing w:before="312" w:after="312"/>
        <w:ind w:firstLineChars="200" w:firstLine="560"/>
        <w:rPr>
          <w:rFonts w:ascii="黑体" w:eastAsia="黑体"/>
          <w:sz w:val="28"/>
          <w:szCs w:val="28"/>
        </w:rPr>
      </w:pPr>
      <w:r w:rsidRPr="00A051D4">
        <w:rPr>
          <w:rFonts w:ascii="黑体" w:eastAsia="黑体" w:hint="eastAsia"/>
          <w:sz w:val="28"/>
          <w:szCs w:val="28"/>
        </w:rPr>
        <w:t>2</w:t>
      </w:r>
      <w:r w:rsidR="00BE3EF1" w:rsidRPr="00A051D4">
        <w:rPr>
          <w:rFonts w:ascii="黑体" w:eastAsia="黑体" w:hint="eastAsia"/>
          <w:sz w:val="28"/>
          <w:szCs w:val="28"/>
        </w:rPr>
        <w:t>研究</w:t>
      </w:r>
      <w:r w:rsidRPr="00A051D4">
        <w:rPr>
          <w:rFonts w:ascii="黑体" w:eastAsia="黑体" w:hint="eastAsia"/>
          <w:sz w:val="28"/>
          <w:szCs w:val="28"/>
        </w:rPr>
        <w:t>内容</w:t>
      </w:r>
      <w:r w:rsidR="00FF191B" w:rsidRPr="00A051D4">
        <w:rPr>
          <w:rFonts w:ascii="黑体" w:eastAsia="黑体" w:hint="eastAsia"/>
          <w:sz w:val="28"/>
          <w:szCs w:val="28"/>
        </w:rPr>
        <w:t>及方法</w:t>
      </w:r>
      <w:r w:rsidRPr="00A051D4">
        <w:rPr>
          <w:rFonts w:ascii="黑体" w:eastAsia="黑体" w:hint="eastAsia"/>
          <w:sz w:val="28"/>
          <w:szCs w:val="28"/>
        </w:rPr>
        <w:t>（思路、方法、具体内容）</w:t>
      </w:r>
    </w:p>
    <w:p w:rsidR="00F14C62" w:rsidRPr="00F14C62" w:rsidRDefault="007B0BEB" w:rsidP="00A051D4">
      <w:pPr>
        <w:widowControl/>
        <w:tabs>
          <w:tab w:val="left" w:pos="480"/>
          <w:tab w:val="left" w:pos="1560"/>
        </w:tabs>
        <w:spacing w:line="360" w:lineRule="auto"/>
        <w:ind w:leftChars="24" w:left="50" w:right="57" w:firstLineChars="200" w:firstLine="420"/>
        <w:rPr>
          <w:rFonts w:ascii="Calibri" w:hAnsi="Calibri"/>
          <w:szCs w:val="21"/>
        </w:rPr>
      </w:pPr>
      <w:r>
        <w:rPr>
          <w:rFonts w:ascii="Calibri" w:hAnsi="Calibri" w:hint="eastAsia"/>
          <w:szCs w:val="21"/>
        </w:rPr>
        <w:t>本项目的研究主要分几个步骤，首先是</w:t>
      </w:r>
      <w:r w:rsidR="004F337E">
        <w:rPr>
          <w:rFonts w:ascii="Calibri" w:hAnsi="Calibri" w:hint="eastAsia"/>
          <w:szCs w:val="21"/>
        </w:rPr>
        <w:t>在调研相关理论和实践经验的基础上</w:t>
      </w:r>
      <w:r w:rsidR="00A0127A">
        <w:rPr>
          <w:rFonts w:ascii="Calibri" w:hAnsi="Calibri" w:hint="eastAsia"/>
          <w:szCs w:val="21"/>
        </w:rPr>
        <w:t>，结合华南农业大学图书馆开展阅读推广工作的基本情况，</w:t>
      </w:r>
      <w:r>
        <w:rPr>
          <w:rFonts w:ascii="Calibri" w:hAnsi="Calibri" w:hint="eastAsia"/>
          <w:szCs w:val="21"/>
        </w:rPr>
        <w:t>进行</w:t>
      </w:r>
      <w:r w:rsidR="00F14C62" w:rsidRPr="00F14C62">
        <w:rPr>
          <w:rFonts w:ascii="Calibri" w:hAnsi="Calibri" w:hint="eastAsia"/>
          <w:szCs w:val="21"/>
        </w:rPr>
        <w:t>学生志愿者参与</w:t>
      </w:r>
      <w:r>
        <w:rPr>
          <w:rFonts w:ascii="Calibri" w:hAnsi="Calibri" w:hint="eastAsia"/>
          <w:szCs w:val="21"/>
        </w:rPr>
        <w:t>华南农业大学</w:t>
      </w:r>
      <w:r w:rsidR="00F14C62" w:rsidRPr="00F14C62">
        <w:rPr>
          <w:rFonts w:ascii="Calibri" w:hAnsi="Calibri" w:hint="eastAsia"/>
          <w:szCs w:val="21"/>
        </w:rPr>
        <w:t>图书馆阅读推广工作的意愿调研</w:t>
      </w:r>
      <w:r w:rsidR="00F14C62">
        <w:rPr>
          <w:rFonts w:ascii="Calibri" w:hAnsi="Calibri" w:hint="eastAsia"/>
          <w:szCs w:val="21"/>
        </w:rPr>
        <w:t>，</w:t>
      </w:r>
      <w:r>
        <w:rPr>
          <w:rFonts w:ascii="Calibri" w:hAnsi="Calibri" w:hint="eastAsia"/>
          <w:szCs w:val="21"/>
        </w:rPr>
        <w:t>然后在调研的基础上</w:t>
      </w:r>
      <w:r w:rsidRPr="007B0BEB">
        <w:rPr>
          <w:rFonts w:ascii="Calibri" w:hAnsi="Calibri" w:hint="eastAsia"/>
          <w:szCs w:val="21"/>
        </w:rPr>
        <w:t>成立一个</w:t>
      </w:r>
      <w:r>
        <w:rPr>
          <w:rFonts w:ascii="Calibri" w:hAnsi="Calibri" w:hint="eastAsia"/>
          <w:szCs w:val="21"/>
        </w:rPr>
        <w:t>专门协助图书馆从事阅读推广工作的学生志愿者组织，重点是在志愿者组织运行的过程中，</w:t>
      </w:r>
      <w:r w:rsidRPr="007B0BEB">
        <w:rPr>
          <w:rFonts w:ascii="Calibri" w:hAnsi="Calibri" w:hint="eastAsia"/>
          <w:szCs w:val="21"/>
        </w:rPr>
        <w:t>对</w:t>
      </w:r>
      <w:r>
        <w:rPr>
          <w:rFonts w:ascii="Calibri" w:hAnsi="Calibri" w:hint="eastAsia"/>
          <w:szCs w:val="21"/>
        </w:rPr>
        <w:t>其</w:t>
      </w:r>
      <w:r w:rsidRPr="007B0BEB">
        <w:rPr>
          <w:rFonts w:ascii="Calibri" w:hAnsi="Calibri" w:hint="eastAsia"/>
          <w:szCs w:val="21"/>
        </w:rPr>
        <w:t>管理制度、组织构架</w:t>
      </w:r>
      <w:r>
        <w:rPr>
          <w:rFonts w:ascii="Calibri" w:hAnsi="Calibri" w:hint="eastAsia"/>
          <w:szCs w:val="21"/>
        </w:rPr>
        <w:t>、工作开展方式等进行深入</w:t>
      </w:r>
      <w:r w:rsidRPr="007B0BEB">
        <w:rPr>
          <w:rFonts w:ascii="Calibri" w:hAnsi="Calibri" w:hint="eastAsia"/>
          <w:szCs w:val="21"/>
        </w:rPr>
        <w:t>研究，</w:t>
      </w:r>
      <w:r>
        <w:rPr>
          <w:rFonts w:ascii="Calibri" w:hAnsi="Calibri" w:hint="eastAsia"/>
          <w:szCs w:val="21"/>
        </w:rPr>
        <w:t>最终在</w:t>
      </w:r>
      <w:r w:rsidR="00D20A87">
        <w:rPr>
          <w:rFonts w:ascii="Calibri" w:hAnsi="Calibri" w:hint="eastAsia"/>
          <w:szCs w:val="21"/>
        </w:rPr>
        <w:t>实际运行一段时间</w:t>
      </w:r>
      <w:r>
        <w:rPr>
          <w:rFonts w:ascii="Calibri" w:hAnsi="Calibri" w:hint="eastAsia"/>
          <w:szCs w:val="21"/>
        </w:rPr>
        <w:t>后，开展</w:t>
      </w:r>
      <w:r w:rsidR="00F14C62" w:rsidRPr="00F14C62">
        <w:rPr>
          <w:rFonts w:ascii="Calibri" w:hAnsi="Calibri" w:hint="eastAsia"/>
          <w:szCs w:val="21"/>
        </w:rPr>
        <w:t>学生志愿者参与阅读推广工作的成效分析</w:t>
      </w:r>
      <w:r w:rsidR="00F14C62">
        <w:rPr>
          <w:rFonts w:ascii="Calibri" w:hAnsi="Calibri" w:hint="eastAsia"/>
          <w:szCs w:val="21"/>
        </w:rPr>
        <w:t>，</w:t>
      </w:r>
      <w:r>
        <w:rPr>
          <w:rFonts w:ascii="Calibri" w:hAnsi="Calibri" w:hint="eastAsia"/>
          <w:szCs w:val="21"/>
        </w:rPr>
        <w:t>对学生志愿者团队的</w:t>
      </w:r>
      <w:r w:rsidR="00F14C62" w:rsidRPr="00F14C62">
        <w:rPr>
          <w:rFonts w:ascii="Calibri" w:hAnsi="Calibri" w:hint="eastAsia"/>
          <w:szCs w:val="21"/>
        </w:rPr>
        <w:t>实际运作和工作效果等进行调查分析，</w:t>
      </w:r>
      <w:r>
        <w:rPr>
          <w:rFonts w:ascii="Calibri" w:hAnsi="Calibri" w:hint="eastAsia"/>
          <w:szCs w:val="21"/>
        </w:rPr>
        <w:t>总结成功的经验并找出</w:t>
      </w:r>
      <w:r w:rsidR="00F14C62" w:rsidRPr="00F14C62">
        <w:rPr>
          <w:rFonts w:ascii="Calibri" w:hAnsi="Calibri" w:hint="eastAsia"/>
          <w:szCs w:val="21"/>
        </w:rPr>
        <w:t>其存在的主要问题，</w:t>
      </w:r>
      <w:r>
        <w:rPr>
          <w:rFonts w:ascii="Calibri" w:hAnsi="Calibri" w:hint="eastAsia"/>
          <w:szCs w:val="21"/>
        </w:rPr>
        <w:t>从而进一步</w:t>
      </w:r>
      <w:r w:rsidR="00F14C62" w:rsidRPr="00F14C62">
        <w:rPr>
          <w:rFonts w:ascii="Calibri" w:hAnsi="Calibri" w:hint="eastAsia"/>
          <w:szCs w:val="21"/>
        </w:rPr>
        <w:t>探索解决方案，更好的发挥学生志愿者的优势推进阅读推广工作。</w:t>
      </w:r>
      <w:r>
        <w:rPr>
          <w:rFonts w:ascii="Calibri" w:hAnsi="Calibri" w:hint="eastAsia"/>
          <w:szCs w:val="21"/>
        </w:rPr>
        <w:t>所采用的研究方法包括</w:t>
      </w:r>
      <w:r w:rsidR="004F337E">
        <w:rPr>
          <w:rFonts w:ascii="Calibri" w:hAnsi="Calibri" w:hint="eastAsia"/>
          <w:szCs w:val="21"/>
        </w:rPr>
        <w:t>文献调研法、问卷调查法、实证分析法等。</w:t>
      </w:r>
    </w:p>
    <w:p w:rsidR="00F14C62" w:rsidRPr="00A051D4" w:rsidRDefault="004F337E" w:rsidP="00D50C61">
      <w:pPr>
        <w:widowControl/>
        <w:tabs>
          <w:tab w:val="left" w:pos="480"/>
          <w:tab w:val="left" w:pos="1560"/>
        </w:tabs>
        <w:spacing w:line="360" w:lineRule="auto"/>
        <w:ind w:right="57" w:firstLineChars="200" w:firstLine="482"/>
        <w:rPr>
          <w:rFonts w:ascii="Calibri" w:hAnsi="Calibri"/>
          <w:b/>
          <w:sz w:val="24"/>
        </w:rPr>
      </w:pPr>
      <w:r w:rsidRPr="00A051D4">
        <w:rPr>
          <w:rFonts w:ascii="Calibri" w:hAnsi="Calibri" w:hint="eastAsia"/>
          <w:b/>
          <w:sz w:val="24"/>
        </w:rPr>
        <w:t>2.1</w:t>
      </w:r>
      <w:r w:rsidR="00F14C62" w:rsidRPr="00A051D4">
        <w:rPr>
          <w:rFonts w:ascii="Calibri" w:hAnsi="Calibri"/>
          <w:b/>
          <w:sz w:val="24"/>
        </w:rPr>
        <w:t>学生志愿者参与阅读推广工作的</w:t>
      </w:r>
      <w:r w:rsidRPr="00A051D4">
        <w:rPr>
          <w:rFonts w:ascii="Calibri" w:hAnsi="Calibri" w:hint="eastAsia"/>
          <w:b/>
          <w:sz w:val="24"/>
        </w:rPr>
        <w:t>理论基础和意愿调研</w:t>
      </w:r>
    </w:p>
    <w:p w:rsidR="00F14C62" w:rsidRPr="00E248E2" w:rsidRDefault="00F14C62" w:rsidP="00E248E2">
      <w:pPr>
        <w:widowControl/>
        <w:tabs>
          <w:tab w:val="left" w:pos="480"/>
          <w:tab w:val="left" w:pos="1560"/>
        </w:tabs>
        <w:spacing w:line="360" w:lineRule="auto"/>
        <w:ind w:leftChars="24" w:left="50" w:right="57" w:firstLineChars="200" w:firstLine="442"/>
        <w:rPr>
          <w:rFonts w:asciiTheme="minorEastAsia" w:eastAsiaTheme="minorEastAsia" w:hAnsiTheme="minorEastAsia"/>
          <w:b/>
          <w:sz w:val="22"/>
        </w:rPr>
      </w:pPr>
      <w:r w:rsidRPr="00E248E2">
        <w:rPr>
          <w:rFonts w:asciiTheme="minorEastAsia" w:eastAsiaTheme="minorEastAsia" w:hAnsiTheme="minorEastAsia" w:hint="eastAsia"/>
          <w:b/>
          <w:sz w:val="22"/>
        </w:rPr>
        <w:t>2.1</w:t>
      </w:r>
      <w:r w:rsidR="004F337E" w:rsidRPr="00E248E2">
        <w:rPr>
          <w:rFonts w:asciiTheme="minorEastAsia" w:eastAsiaTheme="minorEastAsia" w:hAnsiTheme="minorEastAsia" w:hint="eastAsia"/>
          <w:b/>
          <w:sz w:val="22"/>
        </w:rPr>
        <w:t>.1</w:t>
      </w:r>
      <w:r w:rsidRPr="00E248E2">
        <w:rPr>
          <w:rFonts w:asciiTheme="minorEastAsia" w:eastAsiaTheme="minorEastAsia" w:hAnsiTheme="minorEastAsia" w:hint="eastAsia"/>
          <w:b/>
          <w:sz w:val="22"/>
        </w:rPr>
        <w:t>学生志愿者参与阅读推广工作的</w:t>
      </w:r>
      <w:r w:rsidR="004F337E" w:rsidRPr="00E248E2">
        <w:rPr>
          <w:rFonts w:asciiTheme="minorEastAsia" w:eastAsiaTheme="minorEastAsia" w:hAnsiTheme="minorEastAsia" w:hint="eastAsia"/>
          <w:b/>
          <w:sz w:val="22"/>
        </w:rPr>
        <w:t>理论基础</w:t>
      </w:r>
    </w:p>
    <w:p w:rsidR="004F337E" w:rsidRPr="00A051D4" w:rsidRDefault="004F337E"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通过广泛的文献调研，项目组归纳认为</w:t>
      </w:r>
      <w:r w:rsidR="00F14C62" w:rsidRPr="00A051D4">
        <w:rPr>
          <w:rFonts w:ascii="Calibri" w:hAnsi="Calibri" w:hint="eastAsia"/>
          <w:szCs w:val="21"/>
        </w:rPr>
        <w:t>学生志愿者作为主力参与到阅读推广中有其天然优势</w:t>
      </w:r>
      <w:r w:rsidR="00D50C61">
        <w:rPr>
          <w:rFonts w:ascii="Calibri" w:hAnsi="Calibri" w:hint="eastAsia"/>
          <w:szCs w:val="21"/>
        </w:rPr>
        <w:t>：</w:t>
      </w:r>
    </w:p>
    <w:p w:rsidR="004F337E" w:rsidRPr="00A051D4" w:rsidRDefault="004F337E"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szCs w:val="21"/>
        </w:rPr>
        <w:fldChar w:fldCharType="begin"/>
      </w:r>
      <w:r w:rsidRPr="00A051D4">
        <w:rPr>
          <w:rFonts w:ascii="Calibri" w:hAnsi="Calibri"/>
          <w:szCs w:val="21"/>
        </w:rPr>
        <w:instrText xml:space="preserve"> </w:instrText>
      </w:r>
      <w:r w:rsidRPr="00A051D4">
        <w:rPr>
          <w:rFonts w:ascii="Calibri" w:hAnsi="Calibri" w:hint="eastAsia"/>
          <w:szCs w:val="21"/>
        </w:rPr>
        <w:instrText>= 1 \* GB3</w:instrText>
      </w:r>
      <w:r w:rsidRPr="00A051D4">
        <w:rPr>
          <w:rFonts w:ascii="Calibri" w:hAnsi="Calibri"/>
          <w:szCs w:val="21"/>
        </w:rPr>
        <w:instrText xml:space="preserve"> </w:instrText>
      </w:r>
      <w:r w:rsidRPr="00A051D4">
        <w:rPr>
          <w:rFonts w:ascii="Calibri" w:hAnsi="Calibri"/>
          <w:szCs w:val="21"/>
        </w:rPr>
        <w:fldChar w:fldCharType="separate"/>
      </w:r>
      <w:r w:rsidRPr="00A051D4">
        <w:rPr>
          <w:rFonts w:ascii="Calibri" w:hAnsi="Calibri" w:hint="eastAsia"/>
          <w:szCs w:val="21"/>
        </w:rPr>
        <w:t>①</w:t>
      </w:r>
      <w:r w:rsidRPr="00A051D4">
        <w:rPr>
          <w:rFonts w:ascii="Calibri" w:hAnsi="Calibri"/>
          <w:szCs w:val="21"/>
        </w:rPr>
        <w:fldChar w:fldCharType="end"/>
      </w:r>
      <w:r w:rsidR="00F14C62" w:rsidRPr="00A051D4">
        <w:rPr>
          <w:rFonts w:ascii="Calibri" w:hAnsi="Calibri" w:hint="eastAsia"/>
          <w:szCs w:val="21"/>
        </w:rPr>
        <w:t>在校大学生学习期间，有足够自我支配时间，为志愿者服务工作的开展提供了充足的时间保障</w:t>
      </w:r>
      <w:r w:rsidRPr="00A051D4">
        <w:rPr>
          <w:rFonts w:ascii="Calibri" w:hAnsi="Calibri" w:hint="eastAsia"/>
          <w:szCs w:val="21"/>
        </w:rPr>
        <w:t>。</w:t>
      </w:r>
    </w:p>
    <w:p w:rsidR="004F337E" w:rsidRPr="00A051D4" w:rsidRDefault="004F337E"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szCs w:val="21"/>
        </w:rPr>
        <w:fldChar w:fldCharType="begin"/>
      </w:r>
      <w:r w:rsidRPr="00A051D4">
        <w:rPr>
          <w:rFonts w:ascii="Calibri" w:hAnsi="Calibri"/>
          <w:szCs w:val="21"/>
        </w:rPr>
        <w:instrText xml:space="preserve"> </w:instrText>
      </w:r>
      <w:r w:rsidRPr="00A051D4">
        <w:rPr>
          <w:rFonts w:ascii="Calibri" w:hAnsi="Calibri" w:hint="eastAsia"/>
          <w:szCs w:val="21"/>
        </w:rPr>
        <w:instrText>= 2 \* GB3</w:instrText>
      </w:r>
      <w:r w:rsidRPr="00A051D4">
        <w:rPr>
          <w:rFonts w:ascii="Calibri" w:hAnsi="Calibri"/>
          <w:szCs w:val="21"/>
        </w:rPr>
        <w:instrText xml:space="preserve"> </w:instrText>
      </w:r>
      <w:r w:rsidRPr="00A051D4">
        <w:rPr>
          <w:rFonts w:ascii="Calibri" w:hAnsi="Calibri"/>
          <w:szCs w:val="21"/>
        </w:rPr>
        <w:fldChar w:fldCharType="separate"/>
      </w:r>
      <w:r w:rsidRPr="00A051D4">
        <w:rPr>
          <w:rFonts w:ascii="Calibri" w:hAnsi="Calibri" w:hint="eastAsia"/>
          <w:szCs w:val="21"/>
        </w:rPr>
        <w:t>②</w:t>
      </w:r>
      <w:r w:rsidRPr="00A051D4">
        <w:rPr>
          <w:rFonts w:ascii="Calibri" w:hAnsi="Calibri"/>
          <w:szCs w:val="21"/>
        </w:rPr>
        <w:fldChar w:fldCharType="end"/>
      </w:r>
      <w:r w:rsidR="00F14C62" w:rsidRPr="00A051D4">
        <w:rPr>
          <w:rFonts w:ascii="Calibri" w:hAnsi="Calibri" w:hint="eastAsia"/>
          <w:szCs w:val="21"/>
        </w:rPr>
        <w:t>大学生知识水平和综合素质相对较高，对于新事物、新技术的认识和接受能力较强，有着活跃的思维状态，这些将有利于为阅读推广工作的开展注入创新活力</w:t>
      </w:r>
      <w:r w:rsidRPr="00A051D4">
        <w:rPr>
          <w:rFonts w:ascii="Calibri" w:hAnsi="Calibri" w:hint="eastAsia"/>
          <w:szCs w:val="21"/>
        </w:rPr>
        <w:t>。</w:t>
      </w:r>
    </w:p>
    <w:p w:rsidR="00F14C62" w:rsidRPr="00A051D4" w:rsidRDefault="004F337E"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szCs w:val="21"/>
        </w:rPr>
        <w:fldChar w:fldCharType="begin"/>
      </w:r>
      <w:r w:rsidRPr="00A051D4">
        <w:rPr>
          <w:rFonts w:ascii="Calibri" w:hAnsi="Calibri"/>
          <w:szCs w:val="21"/>
        </w:rPr>
        <w:instrText xml:space="preserve"> </w:instrText>
      </w:r>
      <w:r w:rsidRPr="00A051D4">
        <w:rPr>
          <w:rFonts w:ascii="Calibri" w:hAnsi="Calibri" w:hint="eastAsia"/>
          <w:szCs w:val="21"/>
        </w:rPr>
        <w:instrText>= 3 \* GB3</w:instrText>
      </w:r>
      <w:r w:rsidRPr="00A051D4">
        <w:rPr>
          <w:rFonts w:ascii="Calibri" w:hAnsi="Calibri"/>
          <w:szCs w:val="21"/>
        </w:rPr>
        <w:instrText xml:space="preserve"> </w:instrText>
      </w:r>
      <w:r w:rsidRPr="00A051D4">
        <w:rPr>
          <w:rFonts w:ascii="Calibri" w:hAnsi="Calibri"/>
          <w:szCs w:val="21"/>
        </w:rPr>
        <w:fldChar w:fldCharType="separate"/>
      </w:r>
      <w:r w:rsidRPr="00A051D4">
        <w:rPr>
          <w:rFonts w:ascii="Calibri" w:hAnsi="Calibri" w:hint="eastAsia"/>
          <w:szCs w:val="21"/>
        </w:rPr>
        <w:t>③</w:t>
      </w:r>
      <w:r w:rsidRPr="00A051D4">
        <w:rPr>
          <w:rFonts w:ascii="Calibri" w:hAnsi="Calibri"/>
          <w:szCs w:val="21"/>
        </w:rPr>
        <w:fldChar w:fldCharType="end"/>
      </w:r>
      <w:r w:rsidRPr="00A051D4">
        <w:rPr>
          <w:rFonts w:ascii="Calibri" w:hAnsi="Calibri" w:hint="eastAsia"/>
          <w:szCs w:val="21"/>
        </w:rPr>
        <w:t>学生志愿者兼具学科专业知识和一定的专业技术</w:t>
      </w:r>
      <w:r w:rsidR="00F14C62" w:rsidRPr="00A051D4">
        <w:rPr>
          <w:rFonts w:ascii="Calibri" w:hAnsi="Calibri" w:hint="eastAsia"/>
          <w:szCs w:val="21"/>
        </w:rPr>
        <w:t>特长，能协助图书馆开展技术含量高和更深层次的服务。</w:t>
      </w:r>
    </w:p>
    <w:p w:rsidR="00F14C62" w:rsidRPr="00A051D4" w:rsidRDefault="00F14C62" w:rsidP="001C2987">
      <w:pPr>
        <w:widowControl/>
        <w:tabs>
          <w:tab w:val="left" w:pos="480"/>
          <w:tab w:val="left" w:pos="1560"/>
        </w:tabs>
        <w:spacing w:line="360" w:lineRule="auto"/>
        <w:ind w:leftChars="24" w:left="50" w:right="57" w:firstLineChars="150" w:firstLine="315"/>
        <w:rPr>
          <w:rFonts w:ascii="Calibri" w:hAnsi="Calibri"/>
          <w:szCs w:val="21"/>
        </w:rPr>
      </w:pPr>
      <w:r w:rsidRPr="00A051D4">
        <w:rPr>
          <w:rFonts w:ascii="Calibri" w:hAnsi="Calibri" w:hint="eastAsia"/>
          <w:szCs w:val="21"/>
        </w:rPr>
        <w:t xml:space="preserve"> </w:t>
      </w:r>
      <w:r w:rsidRPr="00A051D4">
        <w:rPr>
          <w:rFonts w:ascii="Calibri" w:hAnsi="Calibri" w:hint="eastAsia"/>
          <w:szCs w:val="21"/>
        </w:rPr>
        <w:t>有学者在研究高校图书馆阅读推广人员时谈到，高素质的阅读推广人员需要具备的条件是，热爱阅读，有热情，具备阅读学习的能力，还要具备良好的口头表达能力和协调沟通能力。</w:t>
      </w:r>
      <w:r w:rsidR="00C55BD0" w:rsidRPr="00C55BD0">
        <w:rPr>
          <w:rFonts w:ascii="Calibri" w:hAnsi="Calibri" w:hint="eastAsia"/>
          <w:szCs w:val="21"/>
          <w:vertAlign w:val="superscript"/>
        </w:rPr>
        <w:t>[8]</w:t>
      </w:r>
      <w:r w:rsidR="004F337E" w:rsidRPr="00A051D4">
        <w:rPr>
          <w:rFonts w:ascii="Calibri" w:hAnsi="Calibri" w:hint="eastAsia"/>
          <w:szCs w:val="21"/>
        </w:rPr>
        <w:t>因此</w:t>
      </w:r>
      <w:r w:rsidRPr="00A051D4">
        <w:rPr>
          <w:rFonts w:ascii="Calibri" w:hAnsi="Calibri" w:hint="eastAsia"/>
          <w:szCs w:val="21"/>
        </w:rPr>
        <w:t>学生志愿者参与阅读推广工作，所需要具备承担工作的基本特质如图</w:t>
      </w:r>
      <w:r w:rsidRPr="00A051D4">
        <w:rPr>
          <w:rFonts w:ascii="Calibri" w:hAnsi="Calibri" w:hint="eastAsia"/>
          <w:szCs w:val="21"/>
        </w:rPr>
        <w:t>1</w:t>
      </w:r>
      <w:r w:rsidR="004F337E" w:rsidRPr="00A051D4">
        <w:rPr>
          <w:rFonts w:ascii="Calibri" w:hAnsi="Calibri" w:hint="eastAsia"/>
          <w:szCs w:val="21"/>
        </w:rPr>
        <w:t>所示。</w:t>
      </w:r>
    </w:p>
    <w:p w:rsidR="00F14C62" w:rsidRPr="00F14C62" w:rsidRDefault="00F14C62" w:rsidP="00F14C62">
      <w:pPr>
        <w:widowControl/>
        <w:spacing w:line="360" w:lineRule="auto"/>
        <w:ind w:firstLineChars="200" w:firstLine="480"/>
        <w:jc w:val="left"/>
        <w:rPr>
          <w:rFonts w:asciiTheme="minorEastAsia" w:eastAsiaTheme="minorEastAsia" w:hAnsiTheme="minorEastAsia" w:cs="宋体"/>
          <w:kern w:val="0"/>
          <w:sz w:val="24"/>
        </w:rPr>
      </w:pPr>
      <w:r w:rsidRPr="00F14C62">
        <w:rPr>
          <w:rFonts w:asciiTheme="minorEastAsia" w:eastAsiaTheme="minorEastAsia" w:hAnsiTheme="minorEastAsia" w:cs="宋体"/>
          <w:noProof/>
          <w:kern w:val="0"/>
          <w:sz w:val="24"/>
        </w:rPr>
        <w:lastRenderedPageBreak/>
        <mc:AlternateContent>
          <mc:Choice Requires="wps">
            <w:drawing>
              <wp:anchor distT="0" distB="0" distL="114300" distR="114300" simplePos="0" relativeHeight="251665920" behindDoc="0" locked="0" layoutInCell="1" allowOverlap="1" wp14:anchorId="126897A9" wp14:editId="518EE458">
                <wp:simplePos x="0" y="0"/>
                <wp:positionH relativeFrom="column">
                  <wp:posOffset>2152650</wp:posOffset>
                </wp:positionH>
                <wp:positionV relativeFrom="paragraph">
                  <wp:posOffset>17145</wp:posOffset>
                </wp:positionV>
                <wp:extent cx="2076450" cy="339725"/>
                <wp:effectExtent l="0" t="0" r="19050" b="2222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39725"/>
                        </a:xfrm>
                        <a:prstGeom prst="rect">
                          <a:avLst/>
                        </a:prstGeom>
                        <a:solidFill>
                          <a:srgbClr val="FFFFFF"/>
                        </a:solidFill>
                        <a:ln w="9525">
                          <a:solidFill>
                            <a:srgbClr val="000000"/>
                          </a:solidFill>
                          <a:miter lim="800000"/>
                          <a:headEnd/>
                          <a:tailEnd/>
                        </a:ln>
                      </wps:spPr>
                      <wps:txbx>
                        <w:txbxContent>
                          <w:p w:rsidR="00AB1DBC" w:rsidRPr="00A30B10" w:rsidRDefault="00AB1DBC" w:rsidP="00A051D4">
                            <w:pPr>
                              <w:spacing w:line="360" w:lineRule="auto"/>
                              <w:ind w:firstLineChars="200" w:firstLine="420"/>
                              <w:rPr>
                                <w:position w:val="-6"/>
                              </w:rPr>
                            </w:pPr>
                            <w:r w:rsidRPr="00A30B10">
                              <w:rPr>
                                <w:rFonts w:hint="eastAsia"/>
                                <w:position w:val="-6"/>
                              </w:rPr>
                              <w:t>无私奉献的精神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 o:spid="_x0000_s1027" style="position:absolute;left:0;text-align:left;margin-left:169.5pt;margin-top:1.35pt;width:163.5pt;height:2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">
                <v:textbox>
                  <w:txbxContent>
                    <w:p w:rsidR="00AB1DBC" w:rsidRPr="00A30B10" w:rsidRDefault="00AB1DBC" w:rsidP="00A051D4">
                      <w:pPr>
                        <w:spacing w:line="360" w:lineRule="auto"/>
                        <w:ind w:firstLineChars="200" w:firstLine="420"/>
                        <w:rPr>
                          <w:position w:val="-6"/>
                        </w:rPr>
                      </w:pPr>
                      <w:r w:rsidRPr="00A30B10">
                        <w:rPr>
                          <w:rFonts w:hint="eastAsia"/>
                          <w:position w:val="-6"/>
                        </w:rPr>
                        <w:t>无私奉献的精神</w:t>
                      </w:r>
                    </w:p>
                  </w:txbxContent>
                </v:textbox>
              </v:rect>
            </w:pict>
          </mc:Fallback>
        </mc:AlternateContent>
      </w:r>
      <w:r w:rsidRPr="00F14C62">
        <w:rPr>
          <w:rFonts w:asciiTheme="minorEastAsia" w:eastAsiaTheme="minorEastAsia" w:hAnsiTheme="minorEastAsia" w:cs="宋体"/>
          <w:noProof/>
          <w:kern w:val="0"/>
          <w:sz w:val="24"/>
        </w:rPr>
        <mc:AlternateContent>
          <mc:Choice Requires="wps">
            <w:drawing>
              <wp:anchor distT="0" distB="0" distL="114300" distR="114300" simplePos="0" relativeHeight="251659776" behindDoc="0" locked="0" layoutInCell="1" allowOverlap="1" wp14:anchorId="71DAD56A" wp14:editId="733A2E5A">
                <wp:simplePos x="0" y="0"/>
                <wp:positionH relativeFrom="column">
                  <wp:posOffset>914400</wp:posOffset>
                </wp:positionH>
                <wp:positionV relativeFrom="paragraph">
                  <wp:posOffset>31750</wp:posOffset>
                </wp:positionV>
                <wp:extent cx="638175" cy="1371600"/>
                <wp:effectExtent l="0" t="0" r="28575" b="1905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371600"/>
                        </a:xfrm>
                        <a:prstGeom prst="rect">
                          <a:avLst/>
                        </a:prstGeom>
                        <a:solidFill>
                          <a:srgbClr val="FFFFFF"/>
                        </a:solidFill>
                        <a:ln w="9525">
                          <a:solidFill>
                            <a:srgbClr val="000000"/>
                          </a:solidFill>
                          <a:miter lim="800000"/>
                          <a:headEnd/>
                          <a:tailEnd/>
                        </a:ln>
                      </wps:spPr>
                      <wps:txbx>
                        <w:txbxContent>
                          <w:p w:rsidR="00AB1DBC" w:rsidRDefault="00AB1DBC" w:rsidP="00F14C62">
                            <w:r>
                              <w:rPr>
                                <w:rFonts w:hint="eastAsia"/>
                              </w:rPr>
                              <w:t>学</w:t>
                            </w:r>
                            <w:r>
                              <w:rPr>
                                <w:rFonts w:hint="eastAsia"/>
                              </w:rPr>
                              <w:t xml:space="preserve"> </w:t>
                            </w:r>
                            <w:r>
                              <w:rPr>
                                <w:rFonts w:hint="eastAsia"/>
                              </w:rPr>
                              <w:t>生志</w:t>
                            </w:r>
                            <w:r>
                              <w:rPr>
                                <w:rFonts w:hint="eastAsia"/>
                              </w:rPr>
                              <w:t xml:space="preserve"> </w:t>
                            </w:r>
                            <w:r>
                              <w:rPr>
                                <w:rFonts w:hint="eastAsia"/>
                              </w:rPr>
                              <w:t>愿者</w:t>
                            </w:r>
                            <w:r>
                              <w:rPr>
                                <w:rFonts w:hint="eastAsia"/>
                              </w:rPr>
                              <w:t xml:space="preserve"> </w:t>
                            </w:r>
                            <w:r>
                              <w:rPr>
                                <w:rFonts w:hint="eastAsia"/>
                              </w:rPr>
                              <w:t>具备</w:t>
                            </w:r>
                            <w:r>
                              <w:rPr>
                                <w:rFonts w:hint="eastAsia"/>
                              </w:rPr>
                              <w:t xml:space="preserve"> </w:t>
                            </w:r>
                            <w:r>
                              <w:rPr>
                                <w:rFonts w:hint="eastAsia"/>
                              </w:rPr>
                              <w:t>的基</w:t>
                            </w:r>
                            <w:r>
                              <w:rPr>
                                <w:rFonts w:hint="eastAsia"/>
                              </w:rPr>
                              <w:t xml:space="preserve"> </w:t>
                            </w:r>
                            <w:r>
                              <w:rPr>
                                <w:rFonts w:hint="eastAsia"/>
                              </w:rPr>
                              <w:t>本特</w:t>
                            </w:r>
                            <w:r>
                              <w:rPr>
                                <w:rFonts w:hint="eastAsia"/>
                              </w:rPr>
                              <w:t xml:space="preserve">  </w:t>
                            </w:r>
                            <w:r>
                              <w:rPr>
                                <w:rFonts w:hint="eastAsia"/>
                              </w:rPr>
                              <w:t>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 o:spid="_x0000_s1028" style="position:absolute;left:0;text-align:left;margin-left:1in;margin-top:2.5pt;width:50.25pt;height:1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">
                <v:textbox>
                  <w:txbxContent>
                    <w:p w:rsidR="00AB1DBC" w:rsidRDefault="00AB1DBC" w:rsidP="00F14C62">
                      <w:r>
                        <w:rPr>
                          <w:rFonts w:hint="eastAsia"/>
                        </w:rPr>
                        <w:t>学</w:t>
                      </w:r>
                      <w:r>
                        <w:rPr>
                          <w:rFonts w:hint="eastAsia"/>
                        </w:rPr>
                        <w:t xml:space="preserve"> </w:t>
                      </w:r>
                      <w:r>
                        <w:rPr>
                          <w:rFonts w:hint="eastAsia"/>
                        </w:rPr>
                        <w:t>生志</w:t>
                      </w:r>
                      <w:r>
                        <w:rPr>
                          <w:rFonts w:hint="eastAsia"/>
                        </w:rPr>
                        <w:t xml:space="preserve"> </w:t>
                      </w:r>
                      <w:r>
                        <w:rPr>
                          <w:rFonts w:hint="eastAsia"/>
                        </w:rPr>
                        <w:t>愿者</w:t>
                      </w:r>
                      <w:r>
                        <w:rPr>
                          <w:rFonts w:hint="eastAsia"/>
                        </w:rPr>
                        <w:t xml:space="preserve"> </w:t>
                      </w:r>
                      <w:r>
                        <w:rPr>
                          <w:rFonts w:hint="eastAsia"/>
                        </w:rPr>
                        <w:t>具备</w:t>
                      </w:r>
                      <w:r>
                        <w:rPr>
                          <w:rFonts w:hint="eastAsia"/>
                        </w:rPr>
                        <w:t xml:space="preserve"> </w:t>
                      </w:r>
                      <w:r>
                        <w:rPr>
                          <w:rFonts w:hint="eastAsia"/>
                        </w:rPr>
                        <w:t>的基</w:t>
                      </w:r>
                      <w:r>
                        <w:rPr>
                          <w:rFonts w:hint="eastAsia"/>
                        </w:rPr>
                        <w:t xml:space="preserve"> </w:t>
                      </w:r>
                      <w:r>
                        <w:rPr>
                          <w:rFonts w:hint="eastAsia"/>
                        </w:rPr>
                        <w:t>本特</w:t>
                      </w:r>
                      <w:r>
                        <w:rPr>
                          <w:rFonts w:hint="eastAsia"/>
                        </w:rPr>
                        <w:t xml:space="preserve">  </w:t>
                      </w:r>
                      <w:r>
                        <w:rPr>
                          <w:rFonts w:hint="eastAsia"/>
                        </w:rPr>
                        <w:t>质</w:t>
                      </w:r>
                    </w:p>
                  </w:txbxContent>
                </v:textbox>
              </v:rect>
            </w:pict>
          </mc:Fallback>
        </mc:AlternateContent>
      </w:r>
      <w:r w:rsidRPr="00F14C62">
        <w:rPr>
          <w:rFonts w:asciiTheme="minorEastAsia" w:eastAsiaTheme="minorEastAsia" w:hAnsiTheme="minorEastAsia" w:cs="宋体"/>
          <w:noProof/>
          <w:kern w:val="0"/>
          <w:sz w:val="24"/>
        </w:rPr>
        <mc:AlternateContent>
          <mc:Choice Requires="wps">
            <w:drawing>
              <wp:anchor distT="0" distB="0" distL="114300" distR="114300" simplePos="0" relativeHeight="251661824" behindDoc="0" locked="0" layoutInCell="1" allowOverlap="1" wp14:anchorId="1A1133A6" wp14:editId="20F73203">
                <wp:simplePos x="0" y="0"/>
                <wp:positionH relativeFrom="column">
                  <wp:posOffset>1846580</wp:posOffset>
                </wp:positionH>
                <wp:positionV relativeFrom="paragraph">
                  <wp:posOffset>178435</wp:posOffset>
                </wp:positionV>
                <wp:extent cx="1270" cy="1095375"/>
                <wp:effectExtent l="8255" t="6985" r="9525" b="12065"/>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7" o:spid="_x0000_s1026" type="#_x0000_t32" style="position:absolute;left:0;text-align:left;margin-left:145.4pt;margin-top:14.05pt;width:.1pt;height:8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"/>
            </w:pict>
          </mc:Fallback>
        </mc:AlternateContent>
      </w:r>
      <w:r w:rsidRPr="00F14C62">
        <w:rPr>
          <w:rFonts w:asciiTheme="minorEastAsia" w:eastAsiaTheme="minorEastAsia" w:hAnsiTheme="minorEastAsia" w:cs="宋体"/>
          <w:noProof/>
          <w:kern w:val="0"/>
          <w:sz w:val="24"/>
        </w:rPr>
        <mc:AlternateContent>
          <mc:Choice Requires="wps">
            <w:drawing>
              <wp:anchor distT="0" distB="0" distL="114300" distR="114300" simplePos="0" relativeHeight="251662848" behindDoc="0" locked="0" layoutInCell="1" allowOverlap="1" wp14:anchorId="4646543D" wp14:editId="131A7604">
                <wp:simplePos x="0" y="0"/>
                <wp:positionH relativeFrom="column">
                  <wp:posOffset>1847215</wp:posOffset>
                </wp:positionH>
                <wp:positionV relativeFrom="paragraph">
                  <wp:posOffset>178435</wp:posOffset>
                </wp:positionV>
                <wp:extent cx="304800" cy="0"/>
                <wp:effectExtent l="8890" t="6985" r="10160" b="1206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 o:spid="_x0000_s1026" type="#_x0000_t32" style="position:absolute;left:0;text-align:left;margin-left:145.45pt;margin-top:14.05pt;width:24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"/>
            </w:pict>
          </mc:Fallback>
        </mc:AlternateContent>
      </w:r>
      <w:r w:rsidRPr="00F14C62">
        <w:rPr>
          <w:rFonts w:asciiTheme="minorEastAsia" w:eastAsiaTheme="minorEastAsia" w:hAnsiTheme="minorEastAsia" w:cs="宋体" w:hint="eastAsia"/>
          <w:kern w:val="0"/>
          <w:sz w:val="24"/>
        </w:rPr>
        <w:t xml:space="preserve">   </w:t>
      </w:r>
    </w:p>
    <w:p w:rsidR="00F14C62" w:rsidRPr="00F14C62" w:rsidRDefault="00F14C62" w:rsidP="00F14C62">
      <w:pPr>
        <w:widowControl/>
        <w:spacing w:line="360" w:lineRule="auto"/>
        <w:ind w:firstLineChars="200" w:firstLine="482"/>
        <w:jc w:val="left"/>
        <w:rPr>
          <w:rFonts w:asciiTheme="minorEastAsia" w:eastAsiaTheme="minorEastAsia" w:hAnsiTheme="minorEastAsia" w:cs="宋体"/>
          <w:kern w:val="0"/>
          <w:sz w:val="24"/>
        </w:rPr>
      </w:pPr>
      <w:r w:rsidRPr="00F14C62">
        <w:rPr>
          <w:rFonts w:asciiTheme="minorEastAsia" w:eastAsiaTheme="minorEastAsia" w:hAnsiTheme="minorEastAsia" w:hint="eastAsia"/>
          <w:b/>
          <w:noProof/>
          <w:kern w:val="0"/>
          <w:sz w:val="24"/>
        </w:rPr>
        <mc:AlternateContent>
          <mc:Choice Requires="wps">
            <w:drawing>
              <wp:anchor distT="0" distB="0" distL="114300" distR="114300" simplePos="0" relativeHeight="251666944" behindDoc="0" locked="0" layoutInCell="1" allowOverlap="1" wp14:anchorId="792E205C" wp14:editId="799C705D">
                <wp:simplePos x="0" y="0"/>
                <wp:positionH relativeFrom="column">
                  <wp:posOffset>2152650</wp:posOffset>
                </wp:positionH>
                <wp:positionV relativeFrom="paragraph">
                  <wp:posOffset>224790</wp:posOffset>
                </wp:positionV>
                <wp:extent cx="2076450" cy="333375"/>
                <wp:effectExtent l="9525" t="5715" r="9525" b="13335"/>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33375"/>
                        </a:xfrm>
                        <a:prstGeom prst="rect">
                          <a:avLst/>
                        </a:prstGeom>
                        <a:solidFill>
                          <a:srgbClr val="FFFFFF"/>
                        </a:solidFill>
                        <a:ln w="9525">
                          <a:solidFill>
                            <a:srgbClr val="000000"/>
                          </a:solidFill>
                          <a:miter lim="800000"/>
                          <a:headEnd/>
                          <a:tailEnd/>
                        </a:ln>
                      </wps:spPr>
                      <wps:txbx>
                        <w:txbxContent>
                          <w:p w:rsidR="00AB1DBC" w:rsidRDefault="00AB1DBC" w:rsidP="00A051D4">
                            <w:pPr>
                              <w:ind w:firstLineChars="50" w:firstLine="105"/>
                            </w:pPr>
                            <w:r>
                              <w:rPr>
                                <w:rFonts w:hint="eastAsia"/>
                              </w:rPr>
                              <w:t>参与阅读推广工作的热情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29" style="position:absolute;left:0;text-align:left;margin-left:169.5pt;margin-top:17.7pt;width:163.5pt;height:2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">
                <v:textbox>
                  <w:txbxContent>
                    <w:p w:rsidR="00AB1DBC" w:rsidRDefault="00AB1DBC" w:rsidP="00A051D4">
                      <w:pPr>
                        <w:ind w:firstLineChars="50" w:firstLine="105"/>
                      </w:pPr>
                      <w:r>
                        <w:rPr>
                          <w:rFonts w:hint="eastAsia"/>
                        </w:rPr>
                        <w:t>参与阅读推广工作的热情</w:t>
                      </w:r>
                    </w:p>
                  </w:txbxContent>
                </v:textbox>
              </v:rect>
            </w:pict>
          </mc:Fallback>
        </mc:AlternateContent>
      </w:r>
    </w:p>
    <w:p w:rsidR="00F14C62" w:rsidRPr="00F14C62" w:rsidRDefault="00F14C62" w:rsidP="00F14C62">
      <w:pPr>
        <w:widowControl/>
        <w:spacing w:line="360" w:lineRule="auto"/>
        <w:ind w:firstLineChars="200" w:firstLine="480"/>
        <w:jc w:val="left"/>
        <w:rPr>
          <w:rFonts w:asciiTheme="minorEastAsia" w:eastAsiaTheme="minorEastAsia" w:hAnsiTheme="minorEastAsia" w:cs="宋体"/>
          <w:kern w:val="0"/>
          <w:sz w:val="24"/>
        </w:rPr>
      </w:pPr>
      <w:r w:rsidRPr="00F14C62">
        <w:rPr>
          <w:rFonts w:asciiTheme="minorEastAsia" w:eastAsiaTheme="minorEastAsia" w:hAnsiTheme="minorEastAsia" w:cs="宋体" w:hint="eastAsia"/>
          <w:noProof/>
          <w:kern w:val="0"/>
          <w:sz w:val="24"/>
        </w:rPr>
        <mc:AlternateContent>
          <mc:Choice Requires="wps">
            <w:drawing>
              <wp:anchor distT="0" distB="0" distL="114300" distR="114300" simplePos="0" relativeHeight="251660800" behindDoc="0" locked="0" layoutInCell="1" allowOverlap="1" wp14:anchorId="018FA53D" wp14:editId="7EC2B59A">
                <wp:simplePos x="0" y="0"/>
                <wp:positionH relativeFrom="column">
                  <wp:posOffset>1552575</wp:posOffset>
                </wp:positionH>
                <wp:positionV relativeFrom="paragraph">
                  <wp:posOffset>109220</wp:posOffset>
                </wp:positionV>
                <wp:extent cx="295275" cy="0"/>
                <wp:effectExtent l="9525" t="13970" r="9525" b="5080"/>
                <wp:wrapNone/>
                <wp:docPr id="4"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 o:spid="_x0000_s1026" type="#_x0000_t32" style="position:absolute;left:0;text-align:left;margin-left:122.25pt;margin-top:8.6pt;width:23.2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"/>
            </w:pict>
          </mc:Fallback>
        </mc:AlternateContent>
      </w:r>
      <w:r w:rsidRPr="00F14C62">
        <w:rPr>
          <w:rFonts w:asciiTheme="minorEastAsia" w:eastAsiaTheme="minorEastAsia" w:hAnsiTheme="minorEastAsia" w:cs="宋体" w:hint="eastAsia"/>
          <w:noProof/>
          <w:kern w:val="0"/>
          <w:sz w:val="24"/>
        </w:rPr>
        <mc:AlternateContent>
          <mc:Choice Requires="wps">
            <w:drawing>
              <wp:anchor distT="0" distB="0" distL="114300" distR="114300" simplePos="0" relativeHeight="251663872" behindDoc="0" locked="0" layoutInCell="1" allowOverlap="1" wp14:anchorId="0EBDC7BD" wp14:editId="21A4672B">
                <wp:simplePos x="0" y="0"/>
                <wp:positionH relativeFrom="column">
                  <wp:posOffset>1847850</wp:posOffset>
                </wp:positionH>
                <wp:positionV relativeFrom="paragraph">
                  <wp:posOffset>109220</wp:posOffset>
                </wp:positionV>
                <wp:extent cx="304800" cy="0"/>
                <wp:effectExtent l="9525" t="13970" r="9525" b="5080"/>
                <wp:wrapNone/>
                <wp:docPr id="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 o:spid="_x0000_s1026" type="#_x0000_t32" style="position:absolute;left:0;text-align:left;margin-left:145.5pt;margin-top:8.6pt;width:24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"/>
            </w:pict>
          </mc:Fallback>
        </mc:AlternateContent>
      </w:r>
    </w:p>
    <w:p w:rsidR="00F14C62" w:rsidRPr="00F14C62" w:rsidRDefault="00F14C62" w:rsidP="00F14C62">
      <w:pPr>
        <w:widowControl/>
        <w:spacing w:line="360" w:lineRule="auto"/>
        <w:ind w:firstLineChars="200" w:firstLine="482"/>
        <w:jc w:val="left"/>
        <w:rPr>
          <w:rFonts w:asciiTheme="minorEastAsia" w:eastAsiaTheme="minorEastAsia" w:hAnsiTheme="minorEastAsia" w:cs="宋体"/>
          <w:kern w:val="0"/>
          <w:sz w:val="24"/>
        </w:rPr>
      </w:pPr>
      <w:r w:rsidRPr="00F14C62">
        <w:rPr>
          <w:rFonts w:asciiTheme="minorEastAsia" w:eastAsiaTheme="minorEastAsia" w:hAnsiTheme="minorEastAsia" w:hint="eastAsia"/>
          <w:b/>
          <w:noProof/>
          <w:kern w:val="0"/>
          <w:sz w:val="24"/>
        </w:rPr>
        <mc:AlternateContent>
          <mc:Choice Requires="wps">
            <w:drawing>
              <wp:anchor distT="0" distB="0" distL="114300" distR="114300" simplePos="0" relativeHeight="251667968" behindDoc="0" locked="0" layoutInCell="1" allowOverlap="1" wp14:anchorId="3B16975E" wp14:editId="6CB9B435">
                <wp:simplePos x="0" y="0"/>
                <wp:positionH relativeFrom="column">
                  <wp:posOffset>2152650</wp:posOffset>
                </wp:positionH>
                <wp:positionV relativeFrom="paragraph">
                  <wp:posOffset>184785</wp:posOffset>
                </wp:positionV>
                <wp:extent cx="2076450" cy="332740"/>
                <wp:effectExtent l="9525" t="13335" r="9525" b="635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32740"/>
                        </a:xfrm>
                        <a:prstGeom prst="rect">
                          <a:avLst/>
                        </a:prstGeom>
                        <a:solidFill>
                          <a:srgbClr val="FFFFFF"/>
                        </a:solidFill>
                        <a:ln w="9525">
                          <a:solidFill>
                            <a:srgbClr val="000000"/>
                          </a:solidFill>
                          <a:miter lim="800000"/>
                          <a:headEnd/>
                          <a:tailEnd/>
                        </a:ln>
                      </wps:spPr>
                      <wps:txbx>
                        <w:txbxContent>
                          <w:p w:rsidR="00AB1DBC" w:rsidRDefault="00AB1DBC" w:rsidP="00F14C62">
                            <w:r>
                              <w:rPr>
                                <w:rFonts w:hint="eastAsia"/>
                              </w:rPr>
                              <w:t>开展工作所具备的专业技能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30" style="position:absolute;left:0;text-align:left;margin-left:169.5pt;margin-top:14.55pt;width:163.5pt;height:26.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">
                <v:textbox>
                  <w:txbxContent>
                    <w:p w:rsidR="00AB1DBC" w:rsidRDefault="00AB1DBC" w:rsidP="00F14C62">
                      <w:r>
                        <w:rPr>
                          <w:rFonts w:hint="eastAsia"/>
                        </w:rPr>
                        <w:t>开展工作所具备的专业技能</w:t>
                      </w:r>
                    </w:p>
                  </w:txbxContent>
                </v:textbox>
              </v:rect>
            </w:pict>
          </mc:Fallback>
        </mc:AlternateContent>
      </w:r>
    </w:p>
    <w:p w:rsidR="00F14C62" w:rsidRPr="00F14C62" w:rsidRDefault="00F14C62" w:rsidP="00F14C62">
      <w:pPr>
        <w:widowControl/>
        <w:spacing w:line="360" w:lineRule="auto"/>
        <w:ind w:firstLineChars="200" w:firstLine="480"/>
        <w:jc w:val="left"/>
        <w:rPr>
          <w:rFonts w:asciiTheme="minorEastAsia" w:eastAsiaTheme="minorEastAsia" w:hAnsiTheme="minorEastAsia" w:cs="宋体"/>
          <w:kern w:val="0"/>
          <w:sz w:val="24"/>
        </w:rPr>
      </w:pPr>
      <w:r w:rsidRPr="00F14C62">
        <w:rPr>
          <w:rFonts w:asciiTheme="minorEastAsia" w:eastAsiaTheme="minorEastAsia" w:hAnsiTheme="minorEastAsia" w:cs="宋体" w:hint="eastAsia"/>
          <w:noProof/>
          <w:kern w:val="0"/>
          <w:sz w:val="24"/>
        </w:rPr>
        <mc:AlternateContent>
          <mc:Choice Requires="wps">
            <w:drawing>
              <wp:anchor distT="0" distB="0" distL="114300" distR="114300" simplePos="0" relativeHeight="251664896" behindDoc="0" locked="0" layoutInCell="1" allowOverlap="1" wp14:anchorId="2B4344E6" wp14:editId="4EB6F7C2">
                <wp:simplePos x="0" y="0"/>
                <wp:positionH relativeFrom="column">
                  <wp:posOffset>1847850</wp:posOffset>
                </wp:positionH>
                <wp:positionV relativeFrom="paragraph">
                  <wp:posOffset>87630</wp:posOffset>
                </wp:positionV>
                <wp:extent cx="304800" cy="0"/>
                <wp:effectExtent l="9525" t="11430" r="9525" b="7620"/>
                <wp:wrapNone/>
                <wp:docPr id="1"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 o:spid="_x0000_s1026" type="#_x0000_t32" style="position:absolute;left:0;text-align:left;margin-left:145.5pt;margin-top:6.9pt;width:24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"/>
            </w:pict>
          </mc:Fallback>
        </mc:AlternateContent>
      </w:r>
    </w:p>
    <w:p w:rsidR="00F14C62" w:rsidRPr="00A051D4" w:rsidRDefault="00F14C62" w:rsidP="00A051D4">
      <w:pPr>
        <w:widowControl/>
        <w:tabs>
          <w:tab w:val="left" w:pos="480"/>
          <w:tab w:val="left" w:pos="1560"/>
        </w:tabs>
        <w:spacing w:line="360" w:lineRule="auto"/>
        <w:ind w:leftChars="24" w:left="50" w:right="57" w:firstLineChars="200" w:firstLine="480"/>
        <w:rPr>
          <w:rFonts w:ascii="Calibri" w:hAnsi="Calibri"/>
          <w:szCs w:val="21"/>
        </w:rPr>
      </w:pPr>
      <w:r w:rsidRPr="00F14C62">
        <w:rPr>
          <w:rFonts w:asciiTheme="minorEastAsia" w:eastAsiaTheme="minorEastAsia" w:hAnsiTheme="minorEastAsia" w:cs="宋体" w:hint="eastAsia"/>
          <w:kern w:val="0"/>
          <w:sz w:val="24"/>
        </w:rPr>
        <w:t xml:space="preserve">              </w:t>
      </w:r>
      <w:r w:rsidRPr="00A051D4">
        <w:rPr>
          <w:rFonts w:ascii="Calibri" w:hAnsi="Calibri" w:hint="eastAsia"/>
          <w:szCs w:val="21"/>
        </w:rPr>
        <w:t xml:space="preserve"> </w:t>
      </w:r>
      <w:r w:rsidRPr="00A051D4">
        <w:rPr>
          <w:rFonts w:ascii="Calibri" w:hAnsi="Calibri" w:hint="eastAsia"/>
          <w:szCs w:val="21"/>
        </w:rPr>
        <w:t>图</w:t>
      </w:r>
      <w:r w:rsidRPr="00A051D4">
        <w:rPr>
          <w:rFonts w:ascii="Calibri" w:hAnsi="Calibri" w:hint="eastAsia"/>
          <w:szCs w:val="21"/>
        </w:rPr>
        <w:t xml:space="preserve"> 1 </w:t>
      </w:r>
      <w:r w:rsidRPr="00A051D4">
        <w:rPr>
          <w:rFonts w:ascii="Calibri" w:hAnsi="Calibri" w:hint="eastAsia"/>
          <w:szCs w:val="21"/>
        </w:rPr>
        <w:t>学生志愿者需具备的基本特质</w:t>
      </w:r>
    </w:p>
    <w:p w:rsidR="00F14C62" w:rsidRPr="00E248E2" w:rsidRDefault="00F14C62" w:rsidP="00E248E2">
      <w:pPr>
        <w:widowControl/>
        <w:tabs>
          <w:tab w:val="left" w:pos="480"/>
          <w:tab w:val="left" w:pos="1560"/>
        </w:tabs>
        <w:spacing w:line="360" w:lineRule="auto"/>
        <w:ind w:leftChars="24" w:left="50" w:right="57" w:firstLineChars="200" w:firstLine="442"/>
        <w:rPr>
          <w:rFonts w:asciiTheme="minorEastAsia" w:eastAsiaTheme="minorEastAsia" w:hAnsiTheme="minorEastAsia"/>
          <w:b/>
          <w:sz w:val="22"/>
        </w:rPr>
      </w:pPr>
      <w:r w:rsidRPr="00E248E2">
        <w:rPr>
          <w:rFonts w:asciiTheme="minorEastAsia" w:eastAsiaTheme="minorEastAsia" w:hAnsiTheme="minorEastAsia" w:hint="eastAsia"/>
          <w:b/>
          <w:sz w:val="22"/>
        </w:rPr>
        <w:t>2.</w:t>
      </w:r>
      <w:r w:rsidR="00A0127A" w:rsidRPr="00E248E2">
        <w:rPr>
          <w:rFonts w:asciiTheme="minorEastAsia" w:eastAsiaTheme="minorEastAsia" w:hAnsiTheme="minorEastAsia" w:hint="eastAsia"/>
          <w:b/>
          <w:sz w:val="22"/>
        </w:rPr>
        <w:t>1.</w:t>
      </w:r>
      <w:r w:rsidRPr="00E248E2">
        <w:rPr>
          <w:rFonts w:asciiTheme="minorEastAsia" w:eastAsiaTheme="minorEastAsia" w:hAnsiTheme="minorEastAsia" w:hint="eastAsia"/>
          <w:b/>
          <w:sz w:val="22"/>
        </w:rPr>
        <w:t>2</w:t>
      </w:r>
      <w:r w:rsidR="00A0127A" w:rsidRPr="00E248E2">
        <w:rPr>
          <w:rFonts w:asciiTheme="minorEastAsia" w:eastAsiaTheme="minorEastAsia" w:hAnsiTheme="minorEastAsia" w:hint="eastAsia"/>
          <w:b/>
          <w:sz w:val="22"/>
        </w:rPr>
        <w:t>学生志愿者参与阅读推广工作的意愿调研</w:t>
      </w:r>
    </w:p>
    <w:p w:rsidR="00F14C62" w:rsidRPr="00A051D4" w:rsidRDefault="00A0127A"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在本项目相关工作开始之前，</w:t>
      </w:r>
      <w:r w:rsidR="00F14C62" w:rsidRPr="00A051D4">
        <w:rPr>
          <w:rFonts w:ascii="Calibri" w:hAnsi="Calibri" w:hint="eastAsia"/>
          <w:szCs w:val="21"/>
        </w:rPr>
        <w:t>华南农业大学图书馆阅读推广工作的统筹与规划</w:t>
      </w:r>
      <w:r w:rsidRPr="00A051D4">
        <w:rPr>
          <w:rFonts w:ascii="Calibri" w:hAnsi="Calibri" w:hint="eastAsia"/>
          <w:szCs w:val="21"/>
        </w:rPr>
        <w:t>主要是</w:t>
      </w:r>
      <w:r w:rsidR="00F14C62" w:rsidRPr="00A051D4">
        <w:rPr>
          <w:rFonts w:ascii="Calibri" w:hAnsi="Calibri" w:hint="eastAsia"/>
          <w:szCs w:val="21"/>
        </w:rPr>
        <w:t>由办公室牵头</w:t>
      </w:r>
      <w:r w:rsidRPr="00A051D4">
        <w:rPr>
          <w:rFonts w:ascii="Calibri" w:hAnsi="Calibri" w:hint="eastAsia"/>
          <w:szCs w:val="21"/>
        </w:rPr>
        <w:t>，</w:t>
      </w:r>
      <w:r w:rsidR="00F14C62" w:rsidRPr="00A051D4">
        <w:rPr>
          <w:rFonts w:ascii="Calibri" w:hAnsi="Calibri" w:hint="eastAsia"/>
          <w:szCs w:val="21"/>
        </w:rPr>
        <w:t>从各部门临时抽调组建各临时项目组完成相关工作，</w:t>
      </w:r>
      <w:r w:rsidRPr="00A051D4">
        <w:rPr>
          <w:rFonts w:ascii="Calibri" w:hAnsi="Calibri" w:hint="eastAsia"/>
          <w:szCs w:val="21"/>
        </w:rPr>
        <w:t>人员的组织结构不够稳定，工作的可持续性较难保障，因此</w:t>
      </w:r>
      <w:r w:rsidR="00F14C62" w:rsidRPr="00A051D4">
        <w:rPr>
          <w:rFonts w:ascii="Calibri" w:hAnsi="Calibri" w:hint="eastAsia"/>
          <w:szCs w:val="21"/>
        </w:rPr>
        <w:t>迫切需要一个有组织、有纪律、相对固定的团队全面参与到阅读推广工作中。</w:t>
      </w:r>
    </w:p>
    <w:p w:rsidR="00F14C62"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大学生具有一定的专业知识技能，做事富有激情和热情，图书馆本身丰富的信息资源和平台能极大的号召和吸引热爱阅读的志愿者们参与到相关阅读推广工作中来。近年来，华南农业大学图书馆积极探索阅读推广工作的新方法、新途径，尝试与校学生会志愿者、班级志愿者、招募志愿者等合作，扩大学生在阅读推广工作中的作用，积累了一定经验，取得了一定的成效；但也存在合作方式、实现途径等问题和困扰。</w:t>
      </w:r>
    </w:p>
    <w:p w:rsidR="00F14C62"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针对</w:t>
      </w:r>
      <w:r w:rsidR="00AC5F5E" w:rsidRPr="00A051D4">
        <w:rPr>
          <w:rFonts w:ascii="Calibri" w:hAnsi="Calibri" w:hint="eastAsia"/>
          <w:szCs w:val="21"/>
        </w:rPr>
        <w:t>这一现状</w:t>
      </w:r>
      <w:r w:rsidRPr="00A051D4">
        <w:rPr>
          <w:rFonts w:ascii="Calibri" w:hAnsi="Calibri" w:hint="eastAsia"/>
          <w:szCs w:val="21"/>
        </w:rPr>
        <w:t>，</w:t>
      </w:r>
      <w:r w:rsidR="00AC5F5E" w:rsidRPr="00A051D4">
        <w:rPr>
          <w:rFonts w:ascii="Calibri" w:hAnsi="Calibri" w:hint="eastAsia"/>
          <w:szCs w:val="21"/>
        </w:rPr>
        <w:t>项目组申请</w:t>
      </w:r>
      <w:r w:rsidRPr="00A051D4">
        <w:rPr>
          <w:rFonts w:ascii="Calibri" w:hAnsi="Calibri" w:hint="eastAsia"/>
          <w:szCs w:val="21"/>
        </w:rPr>
        <w:t>成立一个具有鲜明特色的学生志愿者</w:t>
      </w:r>
      <w:r w:rsidR="00CD6694" w:rsidRPr="00A051D4">
        <w:rPr>
          <w:rFonts w:ascii="Calibri" w:hAnsi="Calibri" w:hint="eastAsia"/>
          <w:szCs w:val="21"/>
        </w:rPr>
        <w:t>组织协助图书馆从事阅读推广工作</w:t>
      </w:r>
      <w:r w:rsidRPr="00A051D4">
        <w:rPr>
          <w:rFonts w:ascii="Calibri" w:hAnsi="Calibri" w:hint="eastAsia"/>
          <w:szCs w:val="21"/>
        </w:rPr>
        <w:t>，</w:t>
      </w:r>
      <w:r w:rsidR="00CD6694" w:rsidRPr="00A051D4">
        <w:rPr>
          <w:rFonts w:ascii="Calibri" w:hAnsi="Calibri" w:hint="eastAsia"/>
          <w:szCs w:val="21"/>
        </w:rPr>
        <w:t>以期</w:t>
      </w:r>
      <w:r w:rsidRPr="00A051D4">
        <w:rPr>
          <w:rFonts w:ascii="Calibri" w:hAnsi="Calibri" w:hint="eastAsia"/>
          <w:szCs w:val="21"/>
        </w:rPr>
        <w:t>充分利用图书馆的优势和现有资源，</w:t>
      </w:r>
      <w:r w:rsidR="00AC5F5E" w:rsidRPr="00A051D4">
        <w:rPr>
          <w:rFonts w:ascii="Calibri" w:hAnsi="Calibri" w:hint="eastAsia"/>
          <w:szCs w:val="21"/>
        </w:rPr>
        <w:t>促进</w:t>
      </w:r>
      <w:r w:rsidRPr="00A051D4">
        <w:rPr>
          <w:rFonts w:ascii="Calibri" w:hAnsi="Calibri" w:hint="eastAsia"/>
          <w:szCs w:val="21"/>
        </w:rPr>
        <w:t>图书馆与读者之间的互动和服务创新，打破目前馆内阅读推广工作发展瓶颈。</w:t>
      </w:r>
      <w:r w:rsidR="00AC5F5E" w:rsidRPr="00A051D4">
        <w:rPr>
          <w:rFonts w:ascii="Calibri" w:hAnsi="Calibri" w:hint="eastAsia"/>
          <w:szCs w:val="21"/>
        </w:rPr>
        <w:t>为能在图书馆与参与阅读推广的学生志愿者之间搭建一个和谐、畅通的渠道，需要充分研究可能参与的志愿者的意愿和需求，该申请得到馆领导的支持与批准之后，项目组即开展了学生志愿者参与阅读推广工作的意愿调研。</w:t>
      </w:r>
    </w:p>
    <w:p w:rsidR="00F14C62" w:rsidRPr="00A051D4" w:rsidRDefault="004668DC" w:rsidP="00A051D4">
      <w:pPr>
        <w:widowControl/>
        <w:tabs>
          <w:tab w:val="left" w:pos="480"/>
          <w:tab w:val="left" w:pos="1560"/>
        </w:tabs>
        <w:spacing w:line="360" w:lineRule="auto"/>
        <w:ind w:leftChars="24" w:left="50" w:right="57" w:firstLineChars="200" w:firstLine="420"/>
        <w:rPr>
          <w:rFonts w:ascii="Calibri" w:hAnsi="Calibri"/>
          <w:szCs w:val="21"/>
        </w:rPr>
      </w:pPr>
      <w:r>
        <w:rPr>
          <w:rFonts w:ascii="Calibri" w:hAnsi="Calibri"/>
          <w:szCs w:val="21"/>
        </w:rPr>
        <w:fldChar w:fldCharType="begin"/>
      </w:r>
      <w:r>
        <w:rPr>
          <w:rFonts w:ascii="Calibri" w:hAnsi="Calibri"/>
          <w:szCs w:val="21"/>
        </w:rPr>
        <w:instrText xml:space="preserve"> </w:instrText>
      </w:r>
      <w:r>
        <w:rPr>
          <w:rFonts w:ascii="Calibri" w:hAnsi="Calibri" w:hint="eastAsia"/>
          <w:szCs w:val="21"/>
        </w:rPr>
        <w:instrText>= 1 \* GB3</w:instrText>
      </w:r>
      <w:r>
        <w:rPr>
          <w:rFonts w:ascii="Calibri" w:hAnsi="Calibri"/>
          <w:szCs w:val="21"/>
        </w:rPr>
        <w:instrText xml:space="preserve"> </w:instrText>
      </w:r>
      <w:r>
        <w:rPr>
          <w:rFonts w:ascii="Calibri" w:hAnsi="Calibri"/>
          <w:szCs w:val="21"/>
        </w:rPr>
        <w:fldChar w:fldCharType="separate"/>
      </w:r>
      <w:r>
        <w:rPr>
          <w:rFonts w:ascii="Calibri" w:hAnsi="Calibri" w:hint="eastAsia"/>
          <w:noProof/>
          <w:szCs w:val="21"/>
        </w:rPr>
        <w:t>①</w:t>
      </w:r>
      <w:r>
        <w:rPr>
          <w:rFonts w:ascii="Calibri" w:hAnsi="Calibri"/>
          <w:szCs w:val="21"/>
        </w:rPr>
        <w:fldChar w:fldCharType="end"/>
      </w:r>
      <w:r w:rsidR="00F14C62" w:rsidRPr="00A051D4">
        <w:rPr>
          <w:rFonts w:ascii="Calibri" w:hAnsi="Calibri" w:hint="eastAsia"/>
          <w:szCs w:val="21"/>
        </w:rPr>
        <w:t>问卷的设计。本次调查问卷共</w:t>
      </w:r>
      <w:r w:rsidR="00F14C62" w:rsidRPr="00A051D4">
        <w:rPr>
          <w:rFonts w:ascii="Calibri" w:hAnsi="Calibri" w:hint="eastAsia"/>
          <w:szCs w:val="21"/>
        </w:rPr>
        <w:t>15</w:t>
      </w:r>
      <w:r w:rsidR="00F14C62" w:rsidRPr="00A051D4">
        <w:rPr>
          <w:rFonts w:ascii="Calibri" w:hAnsi="Calibri" w:hint="eastAsia"/>
          <w:szCs w:val="21"/>
        </w:rPr>
        <w:t>个题目，其中客观题</w:t>
      </w:r>
      <w:r w:rsidR="00F14C62" w:rsidRPr="00A051D4">
        <w:rPr>
          <w:rFonts w:ascii="Calibri" w:hAnsi="Calibri" w:hint="eastAsia"/>
          <w:szCs w:val="21"/>
        </w:rPr>
        <w:t>13</w:t>
      </w:r>
      <w:r w:rsidR="00F14C62" w:rsidRPr="00A051D4">
        <w:rPr>
          <w:rFonts w:ascii="Calibri" w:hAnsi="Calibri" w:hint="eastAsia"/>
          <w:szCs w:val="21"/>
        </w:rPr>
        <w:t>道，主观题</w:t>
      </w:r>
      <w:r w:rsidR="00F14C62" w:rsidRPr="00A051D4">
        <w:rPr>
          <w:rFonts w:ascii="Calibri" w:hAnsi="Calibri" w:hint="eastAsia"/>
          <w:szCs w:val="21"/>
        </w:rPr>
        <w:t>1</w:t>
      </w:r>
      <w:r w:rsidR="00F14C62" w:rsidRPr="00A051D4">
        <w:rPr>
          <w:rFonts w:ascii="Calibri" w:hAnsi="Calibri" w:hint="eastAsia"/>
          <w:szCs w:val="21"/>
        </w:rPr>
        <w:t>道，题目设置主要分为几个方面：</w:t>
      </w:r>
      <w:r w:rsidR="00842D74" w:rsidRPr="00A051D4">
        <w:rPr>
          <w:rFonts w:ascii="Calibri" w:hAnsi="Calibri" w:hint="eastAsia"/>
          <w:szCs w:val="21"/>
        </w:rPr>
        <w:t>接受调查者的</w:t>
      </w:r>
      <w:r w:rsidR="00F14C62" w:rsidRPr="00A051D4">
        <w:rPr>
          <w:rFonts w:ascii="Calibri" w:hAnsi="Calibri" w:hint="eastAsia"/>
          <w:szCs w:val="21"/>
        </w:rPr>
        <w:t>基本信息；对目前图书馆阅读推广工作满意度；图书馆与读者沟通渠道是否充分；关于成立</w:t>
      </w:r>
      <w:r w:rsidR="00CD6694" w:rsidRPr="00A051D4">
        <w:rPr>
          <w:rFonts w:ascii="Calibri" w:hAnsi="Calibri" w:hint="eastAsia"/>
          <w:szCs w:val="21"/>
        </w:rPr>
        <w:t>以学生志愿者为主的阅读推广组织</w:t>
      </w:r>
      <w:r w:rsidR="00F14C62" w:rsidRPr="00A051D4">
        <w:rPr>
          <w:rFonts w:ascii="Calibri" w:hAnsi="Calibri" w:hint="eastAsia"/>
          <w:szCs w:val="21"/>
        </w:rPr>
        <w:t>相关问题；作为志愿者参与阅读推广工作的意愿等。</w:t>
      </w:r>
    </w:p>
    <w:p w:rsidR="00F14C62" w:rsidRPr="00A051D4" w:rsidRDefault="004668DC" w:rsidP="00A051D4">
      <w:pPr>
        <w:widowControl/>
        <w:tabs>
          <w:tab w:val="left" w:pos="480"/>
          <w:tab w:val="left" w:pos="1560"/>
        </w:tabs>
        <w:spacing w:line="360" w:lineRule="auto"/>
        <w:ind w:leftChars="24" w:left="50" w:right="57" w:firstLineChars="200" w:firstLine="420"/>
        <w:rPr>
          <w:rFonts w:ascii="Calibri" w:hAnsi="Calibri"/>
          <w:szCs w:val="21"/>
        </w:rPr>
      </w:pPr>
      <w:r>
        <w:rPr>
          <w:rFonts w:ascii="Calibri" w:hAnsi="Calibri"/>
          <w:szCs w:val="21"/>
        </w:rPr>
        <w:fldChar w:fldCharType="begin"/>
      </w:r>
      <w:r>
        <w:rPr>
          <w:rFonts w:ascii="Calibri" w:hAnsi="Calibri"/>
          <w:szCs w:val="21"/>
        </w:rPr>
        <w:instrText xml:space="preserve"> </w:instrText>
      </w:r>
      <w:r>
        <w:rPr>
          <w:rFonts w:ascii="Calibri" w:hAnsi="Calibri" w:hint="eastAsia"/>
          <w:szCs w:val="21"/>
        </w:rPr>
        <w:instrText>= 2 \* GB3</w:instrText>
      </w:r>
      <w:r>
        <w:rPr>
          <w:rFonts w:ascii="Calibri" w:hAnsi="Calibri"/>
          <w:szCs w:val="21"/>
        </w:rPr>
        <w:instrText xml:space="preserve"> </w:instrText>
      </w:r>
      <w:r>
        <w:rPr>
          <w:rFonts w:ascii="Calibri" w:hAnsi="Calibri"/>
          <w:szCs w:val="21"/>
        </w:rPr>
        <w:fldChar w:fldCharType="separate"/>
      </w:r>
      <w:r>
        <w:rPr>
          <w:rFonts w:ascii="Calibri" w:hAnsi="Calibri" w:hint="eastAsia"/>
          <w:noProof/>
          <w:szCs w:val="21"/>
        </w:rPr>
        <w:t>②</w:t>
      </w:r>
      <w:r>
        <w:rPr>
          <w:rFonts w:ascii="Calibri" w:hAnsi="Calibri"/>
          <w:szCs w:val="21"/>
        </w:rPr>
        <w:fldChar w:fldCharType="end"/>
      </w:r>
      <w:r w:rsidR="00F14C62" w:rsidRPr="00A051D4">
        <w:rPr>
          <w:rFonts w:ascii="Calibri" w:hAnsi="Calibri" w:hint="eastAsia"/>
          <w:szCs w:val="21"/>
        </w:rPr>
        <w:t>问卷发放的人群和调查方式。</w:t>
      </w:r>
      <w:r w:rsidR="00842D74" w:rsidRPr="00A051D4">
        <w:rPr>
          <w:rFonts w:ascii="Calibri" w:hAnsi="Calibri" w:hint="eastAsia"/>
          <w:szCs w:val="21"/>
        </w:rPr>
        <w:t>鉴于可能参与的学生志愿者并不明确，</w:t>
      </w:r>
      <w:r w:rsidR="00F14C62" w:rsidRPr="00A051D4">
        <w:rPr>
          <w:rFonts w:ascii="Calibri" w:hAnsi="Calibri" w:hint="eastAsia"/>
          <w:szCs w:val="21"/>
        </w:rPr>
        <w:t>本次调查</w:t>
      </w:r>
      <w:r w:rsidR="00842D74" w:rsidRPr="00A051D4">
        <w:rPr>
          <w:rFonts w:ascii="Calibri" w:hAnsi="Calibri" w:hint="eastAsia"/>
          <w:szCs w:val="21"/>
        </w:rPr>
        <w:t>采取向各类学生读者广泛发放调查问卷的方式进行</w:t>
      </w:r>
      <w:r w:rsidR="00F14C62" w:rsidRPr="00A051D4">
        <w:rPr>
          <w:rFonts w:ascii="Calibri" w:hAnsi="Calibri" w:hint="eastAsia"/>
          <w:szCs w:val="21"/>
        </w:rPr>
        <w:t>，</w:t>
      </w:r>
      <w:r w:rsidR="0055386B">
        <w:rPr>
          <w:rFonts w:ascii="Calibri" w:hAnsi="Calibri" w:hint="eastAsia"/>
          <w:szCs w:val="21"/>
        </w:rPr>
        <w:t>具体调查方式是利用“调查派</w:t>
      </w:r>
      <w:r w:rsidR="00B94731" w:rsidRPr="00A051D4">
        <w:rPr>
          <w:rFonts w:ascii="Calibri" w:hAnsi="Calibri" w:hint="eastAsia"/>
          <w:szCs w:val="21"/>
        </w:rPr>
        <w:t>”在线调查系统，</w:t>
      </w:r>
      <w:r w:rsidR="00F14C62" w:rsidRPr="00A051D4">
        <w:rPr>
          <w:rFonts w:ascii="Calibri" w:hAnsi="Calibri" w:hint="eastAsia"/>
          <w:szCs w:val="21"/>
        </w:rPr>
        <w:t>通过各类学生</w:t>
      </w:r>
      <w:r w:rsidR="00F14C62" w:rsidRPr="00A051D4">
        <w:rPr>
          <w:rFonts w:ascii="Calibri" w:hAnsi="Calibri" w:hint="eastAsia"/>
          <w:szCs w:val="21"/>
        </w:rPr>
        <w:t>QQ</w:t>
      </w:r>
      <w:r w:rsidR="00F14C62" w:rsidRPr="00A051D4">
        <w:rPr>
          <w:rFonts w:ascii="Calibri" w:hAnsi="Calibri" w:hint="eastAsia"/>
          <w:szCs w:val="21"/>
        </w:rPr>
        <w:t>群</w:t>
      </w:r>
      <w:r w:rsidR="00B94731" w:rsidRPr="00A051D4">
        <w:rPr>
          <w:rFonts w:ascii="Calibri" w:hAnsi="Calibri" w:hint="eastAsia"/>
          <w:szCs w:val="21"/>
        </w:rPr>
        <w:t>邀请学生作答</w:t>
      </w:r>
      <w:r w:rsidR="00F14C62" w:rsidRPr="00A051D4">
        <w:rPr>
          <w:rFonts w:ascii="Calibri" w:hAnsi="Calibri" w:hint="eastAsia"/>
          <w:szCs w:val="21"/>
        </w:rPr>
        <w:t>，网络调查后台</w:t>
      </w:r>
      <w:r w:rsidR="00B94731" w:rsidRPr="00A051D4">
        <w:rPr>
          <w:rFonts w:ascii="Calibri" w:hAnsi="Calibri" w:hint="eastAsia"/>
          <w:szCs w:val="21"/>
        </w:rPr>
        <w:t>最终</w:t>
      </w:r>
      <w:r w:rsidR="00F14C62" w:rsidRPr="00A051D4">
        <w:rPr>
          <w:rFonts w:ascii="Calibri" w:hAnsi="Calibri" w:hint="eastAsia"/>
          <w:szCs w:val="21"/>
        </w:rPr>
        <w:t>共收回有效问卷</w:t>
      </w:r>
      <w:r w:rsidR="00F14C62" w:rsidRPr="00A051D4">
        <w:rPr>
          <w:rFonts w:ascii="Calibri" w:hAnsi="Calibri" w:hint="eastAsia"/>
          <w:szCs w:val="21"/>
        </w:rPr>
        <w:t>603</w:t>
      </w:r>
      <w:r w:rsidR="00F14C62" w:rsidRPr="00A051D4">
        <w:rPr>
          <w:rFonts w:ascii="Calibri" w:hAnsi="Calibri" w:hint="eastAsia"/>
          <w:szCs w:val="21"/>
        </w:rPr>
        <w:t>份。</w:t>
      </w:r>
    </w:p>
    <w:p w:rsidR="00F14C62" w:rsidRPr="00A051D4" w:rsidRDefault="00F14C62" w:rsidP="004668DC">
      <w:pPr>
        <w:widowControl/>
        <w:tabs>
          <w:tab w:val="left" w:pos="480"/>
          <w:tab w:val="left" w:pos="1560"/>
        </w:tabs>
        <w:spacing w:line="360" w:lineRule="auto"/>
        <w:ind w:right="57" w:firstLineChars="200" w:firstLine="420"/>
        <w:rPr>
          <w:rFonts w:ascii="Calibri" w:hAnsi="Calibri"/>
          <w:szCs w:val="21"/>
        </w:rPr>
      </w:pPr>
      <w:r w:rsidRPr="00A051D4">
        <w:rPr>
          <w:rFonts w:ascii="Calibri" w:hAnsi="Calibri" w:hint="eastAsia"/>
          <w:szCs w:val="21"/>
        </w:rPr>
        <w:t xml:space="preserve"> </w:t>
      </w:r>
      <w:r w:rsidR="004668DC">
        <w:rPr>
          <w:rFonts w:ascii="Calibri" w:hAnsi="Calibri"/>
          <w:szCs w:val="21"/>
        </w:rPr>
        <w:fldChar w:fldCharType="begin"/>
      </w:r>
      <w:r w:rsidR="004668DC">
        <w:rPr>
          <w:rFonts w:ascii="Calibri" w:hAnsi="Calibri"/>
          <w:szCs w:val="21"/>
        </w:rPr>
        <w:instrText xml:space="preserve"> </w:instrText>
      </w:r>
      <w:r w:rsidR="004668DC">
        <w:rPr>
          <w:rFonts w:ascii="Calibri" w:hAnsi="Calibri" w:hint="eastAsia"/>
          <w:szCs w:val="21"/>
        </w:rPr>
        <w:instrText>= 3 \* GB3</w:instrText>
      </w:r>
      <w:r w:rsidR="004668DC">
        <w:rPr>
          <w:rFonts w:ascii="Calibri" w:hAnsi="Calibri"/>
          <w:szCs w:val="21"/>
        </w:rPr>
        <w:instrText xml:space="preserve"> </w:instrText>
      </w:r>
      <w:r w:rsidR="004668DC">
        <w:rPr>
          <w:rFonts w:ascii="Calibri" w:hAnsi="Calibri"/>
          <w:szCs w:val="21"/>
        </w:rPr>
        <w:fldChar w:fldCharType="separate"/>
      </w:r>
      <w:r w:rsidR="004668DC">
        <w:rPr>
          <w:rFonts w:ascii="Calibri" w:hAnsi="Calibri" w:hint="eastAsia"/>
          <w:noProof/>
          <w:szCs w:val="21"/>
        </w:rPr>
        <w:t>③</w:t>
      </w:r>
      <w:r w:rsidR="004668DC">
        <w:rPr>
          <w:rFonts w:ascii="Calibri" w:hAnsi="Calibri"/>
          <w:szCs w:val="21"/>
        </w:rPr>
        <w:fldChar w:fldCharType="end"/>
      </w:r>
      <w:r w:rsidRPr="00A051D4">
        <w:rPr>
          <w:rFonts w:ascii="Calibri" w:hAnsi="Calibri" w:hint="eastAsia"/>
          <w:szCs w:val="21"/>
        </w:rPr>
        <w:t>问卷结果与分析</w:t>
      </w:r>
    </w:p>
    <w:p w:rsidR="00F14C62"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lastRenderedPageBreak/>
        <w:t>问卷统计显示，在接受调查的</w:t>
      </w:r>
      <w:r w:rsidR="00B94731" w:rsidRPr="00A051D4">
        <w:rPr>
          <w:rFonts w:ascii="Calibri" w:hAnsi="Calibri" w:hint="eastAsia"/>
          <w:szCs w:val="21"/>
        </w:rPr>
        <w:t>学生</w:t>
      </w:r>
      <w:r w:rsidRPr="00A051D4">
        <w:rPr>
          <w:rFonts w:ascii="Calibri" w:hAnsi="Calibri" w:hint="eastAsia"/>
          <w:szCs w:val="21"/>
        </w:rPr>
        <w:t>读者中，从男女生比例来看，男生</w:t>
      </w:r>
      <w:r w:rsidRPr="00A051D4">
        <w:rPr>
          <w:rFonts w:ascii="Calibri" w:hAnsi="Calibri" w:hint="eastAsia"/>
          <w:szCs w:val="21"/>
        </w:rPr>
        <w:t>151</w:t>
      </w:r>
      <w:r w:rsidRPr="00A051D4">
        <w:rPr>
          <w:rFonts w:ascii="Calibri" w:hAnsi="Calibri" w:hint="eastAsia"/>
          <w:szCs w:val="21"/>
        </w:rPr>
        <w:t>人，占</w:t>
      </w:r>
      <w:r w:rsidRPr="00A051D4">
        <w:rPr>
          <w:rFonts w:ascii="Calibri" w:hAnsi="Calibri" w:hint="eastAsia"/>
          <w:szCs w:val="21"/>
        </w:rPr>
        <w:t>25.04%</w:t>
      </w:r>
      <w:r w:rsidRPr="00A051D4">
        <w:rPr>
          <w:rFonts w:ascii="Calibri" w:hAnsi="Calibri" w:hint="eastAsia"/>
          <w:szCs w:val="21"/>
        </w:rPr>
        <w:t>，女生</w:t>
      </w:r>
      <w:r w:rsidRPr="00A051D4">
        <w:rPr>
          <w:rFonts w:ascii="Calibri" w:hAnsi="Calibri" w:hint="eastAsia"/>
          <w:szCs w:val="21"/>
        </w:rPr>
        <w:t>452</w:t>
      </w:r>
      <w:r w:rsidRPr="00A051D4">
        <w:rPr>
          <w:rFonts w:ascii="Calibri" w:hAnsi="Calibri" w:hint="eastAsia"/>
          <w:szCs w:val="21"/>
        </w:rPr>
        <w:t>人</w:t>
      </w:r>
      <w:r w:rsidR="00A347B0">
        <w:rPr>
          <w:rFonts w:ascii="Calibri" w:hAnsi="Calibri" w:hint="eastAsia"/>
          <w:szCs w:val="21"/>
        </w:rPr>
        <w:t>，</w:t>
      </w:r>
      <w:r w:rsidRPr="00A051D4">
        <w:rPr>
          <w:rFonts w:ascii="Calibri" w:hAnsi="Calibri" w:hint="eastAsia"/>
          <w:szCs w:val="21"/>
        </w:rPr>
        <w:t>占</w:t>
      </w:r>
      <w:r w:rsidRPr="00A051D4">
        <w:rPr>
          <w:rFonts w:ascii="Calibri" w:hAnsi="Calibri" w:hint="eastAsia"/>
          <w:szCs w:val="21"/>
        </w:rPr>
        <w:t>74.96%</w:t>
      </w:r>
      <w:r w:rsidRPr="00A051D4">
        <w:rPr>
          <w:rFonts w:ascii="Calibri" w:hAnsi="Calibri" w:hint="eastAsia"/>
          <w:szCs w:val="21"/>
        </w:rPr>
        <w:t>；从年级分布来看，低年级</w:t>
      </w:r>
      <w:r w:rsidRPr="00A051D4">
        <w:rPr>
          <w:rFonts w:ascii="Calibri" w:hAnsi="Calibri" w:hint="eastAsia"/>
          <w:szCs w:val="21"/>
        </w:rPr>
        <w:t>(</w:t>
      </w:r>
      <w:r w:rsidRPr="00A051D4">
        <w:rPr>
          <w:rFonts w:ascii="Calibri" w:hAnsi="Calibri" w:hint="eastAsia"/>
          <w:szCs w:val="21"/>
        </w:rPr>
        <w:t>一、二年级</w:t>
      </w:r>
      <w:r w:rsidRPr="00A051D4">
        <w:rPr>
          <w:rFonts w:ascii="Calibri" w:hAnsi="Calibri" w:hint="eastAsia"/>
          <w:szCs w:val="21"/>
        </w:rPr>
        <w:t>)545</w:t>
      </w:r>
      <w:r w:rsidRPr="00A051D4">
        <w:rPr>
          <w:rFonts w:ascii="Calibri" w:hAnsi="Calibri" w:hint="eastAsia"/>
          <w:szCs w:val="21"/>
        </w:rPr>
        <w:t>人，占</w:t>
      </w:r>
      <w:r w:rsidRPr="00A051D4">
        <w:rPr>
          <w:rFonts w:ascii="Calibri" w:hAnsi="Calibri" w:hint="eastAsia"/>
          <w:szCs w:val="21"/>
        </w:rPr>
        <w:t>90.38%,</w:t>
      </w:r>
      <w:r w:rsidRPr="00A051D4">
        <w:rPr>
          <w:rFonts w:ascii="Calibri" w:hAnsi="Calibri" w:hint="eastAsia"/>
          <w:szCs w:val="21"/>
        </w:rPr>
        <w:t>高年级</w:t>
      </w:r>
      <w:r w:rsidRPr="00A051D4">
        <w:rPr>
          <w:rFonts w:ascii="Calibri" w:hAnsi="Calibri" w:hint="eastAsia"/>
          <w:szCs w:val="21"/>
        </w:rPr>
        <w:t>(</w:t>
      </w:r>
      <w:r w:rsidRPr="00A051D4">
        <w:rPr>
          <w:rFonts w:ascii="Calibri" w:hAnsi="Calibri" w:hint="eastAsia"/>
          <w:szCs w:val="21"/>
        </w:rPr>
        <w:t>三、四年级，研究生或以上</w:t>
      </w:r>
      <w:r w:rsidRPr="00A051D4">
        <w:rPr>
          <w:rFonts w:ascii="Calibri" w:hAnsi="Calibri" w:hint="eastAsia"/>
          <w:szCs w:val="21"/>
        </w:rPr>
        <w:t>)58</w:t>
      </w:r>
      <w:r w:rsidRPr="00A051D4">
        <w:rPr>
          <w:rFonts w:ascii="Calibri" w:hAnsi="Calibri" w:hint="eastAsia"/>
          <w:szCs w:val="21"/>
        </w:rPr>
        <w:t>人，占</w:t>
      </w:r>
      <w:r w:rsidRPr="00A051D4">
        <w:rPr>
          <w:rFonts w:ascii="Calibri" w:hAnsi="Calibri" w:hint="eastAsia"/>
          <w:szCs w:val="21"/>
        </w:rPr>
        <w:t>9.62%</w:t>
      </w:r>
      <w:r w:rsidRPr="00A051D4">
        <w:rPr>
          <w:rFonts w:ascii="Calibri" w:hAnsi="Calibri" w:hint="eastAsia"/>
          <w:szCs w:val="21"/>
        </w:rPr>
        <w:t>；从专业大类来看，文史类</w:t>
      </w:r>
      <w:r w:rsidRPr="00A051D4">
        <w:rPr>
          <w:rFonts w:ascii="Calibri" w:hAnsi="Calibri" w:hint="eastAsia"/>
          <w:szCs w:val="21"/>
        </w:rPr>
        <w:t>533</w:t>
      </w:r>
      <w:r w:rsidRPr="00A051D4">
        <w:rPr>
          <w:rFonts w:ascii="Calibri" w:hAnsi="Calibri" w:hint="eastAsia"/>
          <w:szCs w:val="21"/>
        </w:rPr>
        <w:t>人，占</w:t>
      </w:r>
      <w:r w:rsidRPr="00A051D4">
        <w:rPr>
          <w:rFonts w:ascii="Calibri" w:hAnsi="Calibri" w:hint="eastAsia"/>
          <w:szCs w:val="21"/>
        </w:rPr>
        <w:t>88.39%</w:t>
      </w:r>
      <w:r w:rsidRPr="00A051D4">
        <w:rPr>
          <w:rFonts w:ascii="Calibri" w:hAnsi="Calibri" w:hint="eastAsia"/>
          <w:szCs w:val="21"/>
        </w:rPr>
        <w:t>，理工类</w:t>
      </w:r>
      <w:r w:rsidRPr="00A051D4">
        <w:rPr>
          <w:rFonts w:ascii="Calibri" w:hAnsi="Calibri" w:hint="eastAsia"/>
          <w:szCs w:val="21"/>
        </w:rPr>
        <w:t>70</w:t>
      </w:r>
      <w:r w:rsidRPr="00A051D4">
        <w:rPr>
          <w:rFonts w:ascii="Calibri" w:hAnsi="Calibri" w:hint="eastAsia"/>
          <w:szCs w:val="21"/>
        </w:rPr>
        <w:t>人，占</w:t>
      </w:r>
      <w:r w:rsidRPr="00A051D4">
        <w:rPr>
          <w:rFonts w:ascii="Calibri" w:hAnsi="Calibri" w:hint="eastAsia"/>
          <w:szCs w:val="21"/>
        </w:rPr>
        <w:t>11.61%</w:t>
      </w:r>
      <w:r w:rsidRPr="00A051D4">
        <w:rPr>
          <w:rFonts w:ascii="Calibri" w:hAnsi="Calibri" w:hint="eastAsia"/>
          <w:szCs w:val="21"/>
        </w:rPr>
        <w:t>。</w:t>
      </w:r>
    </w:p>
    <w:p w:rsidR="00F14C62" w:rsidRPr="00A051D4" w:rsidRDefault="00BB5D7C"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调查结果显示，大部分读者不太了解图书馆的阅读推广活动，读者与图书馆之间的沟通、交流、活动也比较匮乏，只</w:t>
      </w:r>
      <w:r w:rsidR="00F14C62" w:rsidRPr="00A051D4">
        <w:rPr>
          <w:rFonts w:ascii="Calibri" w:hAnsi="Calibri" w:hint="eastAsia"/>
          <w:szCs w:val="21"/>
        </w:rPr>
        <w:t>有</w:t>
      </w:r>
      <w:r w:rsidR="00F14C62" w:rsidRPr="00A051D4">
        <w:rPr>
          <w:rFonts w:ascii="Calibri" w:hAnsi="Calibri" w:hint="eastAsia"/>
          <w:szCs w:val="21"/>
        </w:rPr>
        <w:t>17.91%</w:t>
      </w:r>
      <w:r w:rsidR="00F14C62" w:rsidRPr="00A051D4">
        <w:rPr>
          <w:rFonts w:ascii="Calibri" w:hAnsi="Calibri" w:hint="eastAsia"/>
          <w:szCs w:val="21"/>
        </w:rPr>
        <w:t>的学生认为现有图书馆阅读推广工作能满足需要，</w:t>
      </w:r>
      <w:r w:rsidRPr="00A051D4">
        <w:rPr>
          <w:rFonts w:ascii="Calibri" w:hAnsi="Calibri" w:hint="eastAsia"/>
          <w:szCs w:val="21"/>
        </w:rPr>
        <w:t>其余</w:t>
      </w:r>
      <w:r w:rsidRPr="00A051D4">
        <w:rPr>
          <w:rFonts w:ascii="Calibri" w:hAnsi="Calibri" w:hint="eastAsia"/>
          <w:szCs w:val="21"/>
        </w:rPr>
        <w:t>82.09%</w:t>
      </w:r>
      <w:r w:rsidR="00F14C62" w:rsidRPr="00A051D4">
        <w:rPr>
          <w:rFonts w:ascii="Calibri" w:hAnsi="Calibri" w:hint="eastAsia"/>
          <w:szCs w:val="21"/>
        </w:rPr>
        <w:t>的学生认为不能满足需要</w:t>
      </w:r>
      <w:r w:rsidRPr="00A051D4">
        <w:rPr>
          <w:rFonts w:ascii="Calibri" w:hAnsi="Calibri" w:hint="eastAsia"/>
          <w:szCs w:val="21"/>
        </w:rPr>
        <w:t>或</w:t>
      </w:r>
      <w:r w:rsidR="00F14C62" w:rsidRPr="00A051D4">
        <w:rPr>
          <w:rFonts w:ascii="Calibri" w:hAnsi="Calibri" w:hint="eastAsia"/>
          <w:szCs w:val="21"/>
        </w:rPr>
        <w:t>选择“不了解，所以无法判断”</w:t>
      </w:r>
      <w:r w:rsidRPr="00A051D4">
        <w:rPr>
          <w:rFonts w:ascii="Calibri" w:hAnsi="Calibri" w:hint="eastAsia"/>
          <w:szCs w:val="21"/>
        </w:rPr>
        <w:t xml:space="preserve"> </w:t>
      </w:r>
      <w:r w:rsidRPr="00A051D4">
        <w:rPr>
          <w:rFonts w:ascii="Calibri" w:hAnsi="Calibri" w:hint="eastAsia"/>
          <w:szCs w:val="21"/>
        </w:rPr>
        <w:t>，如图</w:t>
      </w:r>
      <w:r w:rsidRPr="00A051D4">
        <w:rPr>
          <w:rFonts w:ascii="Calibri" w:hAnsi="Calibri" w:hint="eastAsia"/>
          <w:szCs w:val="21"/>
        </w:rPr>
        <w:t>2</w:t>
      </w:r>
      <w:r w:rsidRPr="00A051D4">
        <w:rPr>
          <w:rFonts w:ascii="Calibri" w:hAnsi="Calibri" w:hint="eastAsia"/>
          <w:szCs w:val="21"/>
        </w:rPr>
        <w:t>所示。</w:t>
      </w:r>
      <w:r w:rsidR="00F14C62" w:rsidRPr="00A051D4">
        <w:rPr>
          <w:rFonts w:ascii="Calibri" w:hAnsi="Calibri" w:hint="eastAsia"/>
          <w:szCs w:val="21"/>
        </w:rPr>
        <w:t>83.08%</w:t>
      </w:r>
      <w:r w:rsidR="00F14C62" w:rsidRPr="00A051D4">
        <w:rPr>
          <w:rFonts w:ascii="Calibri" w:hAnsi="Calibri" w:hint="eastAsia"/>
          <w:szCs w:val="21"/>
        </w:rPr>
        <w:t>的学生没有参加过</w:t>
      </w:r>
      <w:r w:rsidRPr="00A051D4">
        <w:rPr>
          <w:rFonts w:ascii="Calibri" w:hAnsi="Calibri" w:hint="eastAsia"/>
          <w:szCs w:val="21"/>
        </w:rPr>
        <w:t>图书馆相关阅读推广活动</w:t>
      </w:r>
      <w:r w:rsidR="002A6FAC">
        <w:rPr>
          <w:rFonts w:ascii="Calibri" w:hAnsi="Calibri" w:hint="eastAsia"/>
          <w:szCs w:val="21"/>
        </w:rPr>
        <w:t>；</w:t>
      </w:r>
      <w:r w:rsidR="00F14C62" w:rsidRPr="00A051D4">
        <w:rPr>
          <w:rFonts w:ascii="Calibri" w:hAnsi="Calibri" w:hint="eastAsia"/>
          <w:szCs w:val="21"/>
        </w:rPr>
        <w:t>84.08%</w:t>
      </w:r>
      <w:r w:rsidR="00F14C62" w:rsidRPr="00A051D4">
        <w:rPr>
          <w:rFonts w:ascii="Calibri" w:hAnsi="Calibri" w:hint="eastAsia"/>
          <w:szCs w:val="21"/>
        </w:rPr>
        <w:t>的</w:t>
      </w:r>
      <w:r w:rsidRPr="00A051D4">
        <w:rPr>
          <w:rFonts w:ascii="Calibri" w:hAnsi="Calibri" w:hint="eastAsia"/>
          <w:szCs w:val="21"/>
        </w:rPr>
        <w:t>学生认为目前图书馆与读者的沟通渠道不充分。</w:t>
      </w:r>
    </w:p>
    <w:p w:rsidR="00F14C62" w:rsidRPr="00F14C62" w:rsidRDefault="002F6F4C" w:rsidP="00F14C62">
      <w:pPr>
        <w:widowControl/>
        <w:jc w:val="center"/>
        <w:rPr>
          <w:rFonts w:asciiTheme="minorEastAsia" w:eastAsiaTheme="minorEastAsia" w:hAnsiTheme="minorEastAsia" w:cs="宋体"/>
          <w:kern w:val="0"/>
          <w:sz w:val="24"/>
        </w:rPr>
      </w:pPr>
      <w:r>
        <w:rPr>
          <w:noProof/>
        </w:rPr>
        <w:drawing>
          <wp:inline distT="0" distB="0" distL="0" distR="0" wp14:anchorId="6F85C43F" wp14:editId="54CC541F">
            <wp:extent cx="4352925" cy="3219450"/>
            <wp:effectExtent l="0" t="0" r="9525" b="1905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14C62" w:rsidRPr="00A051D4" w:rsidRDefault="00F14C62" w:rsidP="00A051D4">
      <w:pPr>
        <w:widowControl/>
        <w:tabs>
          <w:tab w:val="left" w:pos="480"/>
          <w:tab w:val="left" w:pos="1560"/>
        </w:tabs>
        <w:spacing w:line="360" w:lineRule="auto"/>
        <w:ind w:leftChars="24" w:left="50" w:right="57" w:firstLineChars="200" w:firstLine="420"/>
        <w:jc w:val="center"/>
        <w:rPr>
          <w:rFonts w:ascii="Calibri" w:hAnsi="Calibri"/>
          <w:szCs w:val="21"/>
        </w:rPr>
      </w:pPr>
      <w:r w:rsidRPr="00A051D4">
        <w:rPr>
          <w:rFonts w:ascii="Calibri" w:hAnsi="Calibri" w:hint="eastAsia"/>
          <w:szCs w:val="21"/>
        </w:rPr>
        <w:t>图</w:t>
      </w:r>
      <w:r w:rsidRPr="00A051D4">
        <w:rPr>
          <w:rFonts w:ascii="Calibri" w:hAnsi="Calibri" w:hint="eastAsia"/>
          <w:szCs w:val="21"/>
        </w:rPr>
        <w:t xml:space="preserve"> 2</w:t>
      </w:r>
    </w:p>
    <w:p w:rsidR="00F14C62" w:rsidRPr="00A051D4" w:rsidRDefault="00BB5D7C"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对</w:t>
      </w:r>
      <w:r w:rsidR="00F14C62" w:rsidRPr="00A051D4">
        <w:rPr>
          <w:rFonts w:ascii="Calibri" w:hAnsi="Calibri" w:hint="eastAsia"/>
          <w:szCs w:val="21"/>
        </w:rPr>
        <w:t>于图书馆是否有必要成立</w:t>
      </w:r>
      <w:r w:rsidR="007E73FC" w:rsidRPr="00A051D4">
        <w:rPr>
          <w:rFonts w:ascii="Calibri" w:hAnsi="Calibri" w:hint="eastAsia"/>
          <w:szCs w:val="21"/>
        </w:rPr>
        <w:t>有关</w:t>
      </w:r>
      <w:r w:rsidR="00CD6694" w:rsidRPr="00A051D4">
        <w:rPr>
          <w:rFonts w:ascii="Calibri" w:hAnsi="Calibri" w:hint="eastAsia"/>
          <w:szCs w:val="21"/>
        </w:rPr>
        <w:t>阅读推广</w:t>
      </w:r>
      <w:r w:rsidR="007E73FC" w:rsidRPr="00A051D4">
        <w:rPr>
          <w:rFonts w:ascii="Calibri" w:hAnsi="Calibri" w:hint="eastAsia"/>
          <w:szCs w:val="21"/>
        </w:rPr>
        <w:t>的学生志愿者</w:t>
      </w:r>
      <w:r w:rsidR="00F14C62" w:rsidRPr="00A051D4">
        <w:rPr>
          <w:rFonts w:ascii="Calibri" w:hAnsi="Calibri" w:hint="eastAsia"/>
          <w:szCs w:val="21"/>
        </w:rPr>
        <w:t>组织，扩充图书馆与读者的交流渠道（方便与读者交流），开展更加丰富多彩的阅读推广活动，有</w:t>
      </w:r>
      <w:r w:rsidR="00F14C62" w:rsidRPr="00A051D4">
        <w:rPr>
          <w:rFonts w:ascii="Calibri" w:hAnsi="Calibri" w:hint="eastAsia"/>
          <w:szCs w:val="21"/>
        </w:rPr>
        <w:t>89.88%</w:t>
      </w:r>
      <w:r w:rsidR="00F14C62" w:rsidRPr="00A051D4">
        <w:rPr>
          <w:rFonts w:ascii="Calibri" w:hAnsi="Calibri" w:hint="eastAsia"/>
          <w:szCs w:val="21"/>
        </w:rPr>
        <w:t>的读者选择是</w:t>
      </w:r>
      <w:r w:rsidRPr="00A051D4">
        <w:rPr>
          <w:rFonts w:ascii="Calibri" w:hAnsi="Calibri" w:hint="eastAsia"/>
          <w:szCs w:val="21"/>
        </w:rPr>
        <w:t>，如图</w:t>
      </w:r>
      <w:r w:rsidRPr="00A051D4">
        <w:rPr>
          <w:rFonts w:ascii="Calibri" w:hAnsi="Calibri" w:hint="eastAsia"/>
          <w:szCs w:val="21"/>
        </w:rPr>
        <w:t>3</w:t>
      </w:r>
      <w:r w:rsidRPr="00A051D4">
        <w:rPr>
          <w:rFonts w:ascii="Calibri" w:hAnsi="Calibri" w:hint="eastAsia"/>
          <w:szCs w:val="21"/>
        </w:rPr>
        <w:t>。</w:t>
      </w:r>
      <w:r w:rsidRPr="00A051D4">
        <w:rPr>
          <w:rFonts w:ascii="Calibri" w:hAnsi="Calibri" w:hint="eastAsia"/>
          <w:szCs w:val="21"/>
        </w:rPr>
        <w:t>29.19%</w:t>
      </w:r>
      <w:r w:rsidRPr="00A051D4">
        <w:rPr>
          <w:rFonts w:ascii="Calibri" w:hAnsi="Calibri" w:hint="eastAsia"/>
          <w:szCs w:val="21"/>
        </w:rPr>
        <w:t>的读者表示</w:t>
      </w:r>
      <w:r w:rsidR="00F14C62" w:rsidRPr="00A051D4">
        <w:rPr>
          <w:rFonts w:ascii="Calibri" w:hAnsi="Calibri" w:hint="eastAsia"/>
          <w:szCs w:val="21"/>
        </w:rPr>
        <w:t>愿意以学生志愿者的身份加入到</w:t>
      </w:r>
      <w:r w:rsidR="007E73FC" w:rsidRPr="00A051D4">
        <w:rPr>
          <w:rFonts w:ascii="Calibri" w:hAnsi="Calibri" w:hint="eastAsia"/>
          <w:szCs w:val="21"/>
        </w:rPr>
        <w:t>这样的</w:t>
      </w:r>
      <w:r w:rsidR="00CD6694" w:rsidRPr="00A051D4">
        <w:rPr>
          <w:rFonts w:ascii="Calibri" w:hAnsi="Calibri" w:hint="eastAsia"/>
          <w:szCs w:val="21"/>
        </w:rPr>
        <w:t>组织</w:t>
      </w:r>
      <w:r w:rsidR="00F14C62" w:rsidRPr="00A051D4">
        <w:rPr>
          <w:rFonts w:ascii="Calibri" w:hAnsi="Calibri" w:hint="eastAsia"/>
          <w:szCs w:val="21"/>
        </w:rPr>
        <w:t>；</w:t>
      </w:r>
      <w:r w:rsidRPr="00A051D4">
        <w:rPr>
          <w:rFonts w:ascii="Calibri" w:hAnsi="Calibri" w:hint="eastAsia"/>
          <w:szCs w:val="21"/>
        </w:rPr>
        <w:t>具体到加入</w:t>
      </w:r>
      <w:r w:rsidR="007E73FC" w:rsidRPr="00A051D4">
        <w:rPr>
          <w:rFonts w:ascii="Calibri" w:hAnsi="Calibri" w:hint="eastAsia"/>
          <w:szCs w:val="21"/>
        </w:rPr>
        <w:t>该</w:t>
      </w:r>
      <w:r w:rsidR="00CD6694" w:rsidRPr="00A051D4">
        <w:rPr>
          <w:rFonts w:ascii="Calibri" w:hAnsi="Calibri" w:hint="eastAsia"/>
          <w:szCs w:val="21"/>
        </w:rPr>
        <w:t>组织</w:t>
      </w:r>
      <w:r w:rsidRPr="00A051D4">
        <w:rPr>
          <w:rFonts w:ascii="Calibri" w:hAnsi="Calibri" w:hint="eastAsia"/>
          <w:szCs w:val="21"/>
        </w:rPr>
        <w:t>的目的，</w:t>
      </w:r>
      <w:r w:rsidR="00F14C62" w:rsidRPr="00A051D4">
        <w:rPr>
          <w:rFonts w:ascii="Calibri" w:hAnsi="Calibri" w:hint="eastAsia"/>
          <w:szCs w:val="21"/>
        </w:rPr>
        <w:t>51.24%</w:t>
      </w:r>
      <w:r w:rsidR="00F14C62" w:rsidRPr="00A051D4">
        <w:rPr>
          <w:rFonts w:ascii="Calibri" w:hAnsi="Calibri" w:hint="eastAsia"/>
          <w:szCs w:val="21"/>
        </w:rPr>
        <w:t>的读者愿意作为被动参与活动的普通会员，有</w:t>
      </w:r>
      <w:r w:rsidR="00F14C62" w:rsidRPr="00A051D4">
        <w:rPr>
          <w:rFonts w:ascii="Calibri" w:hAnsi="Calibri" w:hint="eastAsia"/>
          <w:szCs w:val="21"/>
        </w:rPr>
        <w:t>21.56%</w:t>
      </w:r>
      <w:r w:rsidR="00F14C62" w:rsidRPr="00A051D4">
        <w:rPr>
          <w:rFonts w:ascii="Calibri" w:hAnsi="Calibri" w:hint="eastAsia"/>
          <w:szCs w:val="21"/>
        </w:rPr>
        <w:t>的读者选择献计献策的建议者，</w:t>
      </w:r>
      <w:r w:rsidR="00F14C62" w:rsidRPr="00A051D4">
        <w:rPr>
          <w:rFonts w:ascii="Calibri" w:hAnsi="Calibri" w:hint="eastAsia"/>
          <w:szCs w:val="21"/>
        </w:rPr>
        <w:t>23.88%</w:t>
      </w:r>
      <w:r w:rsidR="00F14C62" w:rsidRPr="00A051D4">
        <w:rPr>
          <w:rFonts w:ascii="Calibri" w:hAnsi="Calibri" w:hint="eastAsia"/>
          <w:szCs w:val="21"/>
        </w:rPr>
        <w:t>的读者选择</w:t>
      </w:r>
      <w:r w:rsidR="00CD6694" w:rsidRPr="00A051D4">
        <w:rPr>
          <w:rFonts w:ascii="Calibri" w:hAnsi="Calibri" w:hint="eastAsia"/>
          <w:szCs w:val="21"/>
        </w:rPr>
        <w:t>阅读推广</w:t>
      </w:r>
      <w:r w:rsidR="00F14C62" w:rsidRPr="00A051D4">
        <w:rPr>
          <w:rFonts w:ascii="Calibri" w:hAnsi="Calibri" w:hint="eastAsia"/>
          <w:szCs w:val="21"/>
        </w:rPr>
        <w:t>活动</w:t>
      </w:r>
      <w:r w:rsidR="00CD6694" w:rsidRPr="00A051D4">
        <w:rPr>
          <w:rFonts w:ascii="Calibri" w:hAnsi="Calibri" w:hint="eastAsia"/>
          <w:szCs w:val="21"/>
        </w:rPr>
        <w:t>的</w:t>
      </w:r>
      <w:r w:rsidR="00F14C62" w:rsidRPr="00A051D4">
        <w:rPr>
          <w:rFonts w:ascii="Calibri" w:hAnsi="Calibri" w:hint="eastAsia"/>
          <w:szCs w:val="21"/>
        </w:rPr>
        <w:t>组织</w:t>
      </w:r>
      <w:r w:rsidRPr="00A051D4">
        <w:rPr>
          <w:rFonts w:ascii="Calibri" w:hAnsi="Calibri" w:hint="eastAsia"/>
          <w:szCs w:val="21"/>
        </w:rPr>
        <w:t>、</w:t>
      </w:r>
      <w:r w:rsidR="00F14C62" w:rsidRPr="00A051D4">
        <w:rPr>
          <w:rFonts w:ascii="Calibri" w:hAnsi="Calibri" w:hint="eastAsia"/>
          <w:szCs w:val="21"/>
        </w:rPr>
        <w:t>实施者，如图</w:t>
      </w:r>
      <w:r w:rsidR="00F14C62" w:rsidRPr="00A051D4">
        <w:rPr>
          <w:rFonts w:ascii="Calibri" w:hAnsi="Calibri" w:hint="eastAsia"/>
          <w:szCs w:val="21"/>
        </w:rPr>
        <w:t>4</w:t>
      </w:r>
      <w:r w:rsidR="00F14C62" w:rsidRPr="00A051D4">
        <w:rPr>
          <w:rFonts w:ascii="Calibri" w:hAnsi="Calibri" w:hint="eastAsia"/>
          <w:szCs w:val="21"/>
        </w:rPr>
        <w:t>。</w:t>
      </w:r>
    </w:p>
    <w:p w:rsidR="00F14C62" w:rsidRPr="00F14C62" w:rsidRDefault="002F6F4C" w:rsidP="00F14C62">
      <w:pPr>
        <w:widowControl/>
        <w:spacing w:line="360" w:lineRule="auto"/>
        <w:jc w:val="center"/>
        <w:rPr>
          <w:rFonts w:asciiTheme="minorEastAsia" w:eastAsiaTheme="minorEastAsia" w:hAnsiTheme="minorEastAsia"/>
          <w:kern w:val="0"/>
          <w:sz w:val="24"/>
        </w:rPr>
      </w:pPr>
      <w:r>
        <w:rPr>
          <w:noProof/>
        </w:rPr>
        <w:lastRenderedPageBreak/>
        <w:drawing>
          <wp:inline distT="0" distB="0" distL="0" distR="0" wp14:anchorId="1AD038C0" wp14:editId="348AFAB8">
            <wp:extent cx="4362450" cy="3343275"/>
            <wp:effectExtent l="0" t="0" r="19050" b="952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4C62" w:rsidRPr="00A051D4" w:rsidRDefault="00F14C62" w:rsidP="00A051D4">
      <w:pPr>
        <w:widowControl/>
        <w:tabs>
          <w:tab w:val="left" w:pos="480"/>
          <w:tab w:val="left" w:pos="1560"/>
        </w:tabs>
        <w:spacing w:line="360" w:lineRule="auto"/>
        <w:ind w:leftChars="24" w:left="50" w:right="57" w:firstLineChars="200" w:firstLine="420"/>
        <w:jc w:val="center"/>
        <w:rPr>
          <w:rFonts w:ascii="Calibri" w:hAnsi="Calibri"/>
          <w:szCs w:val="21"/>
        </w:rPr>
      </w:pPr>
      <w:r w:rsidRPr="00A051D4">
        <w:rPr>
          <w:rFonts w:ascii="Calibri" w:hAnsi="Calibri" w:hint="eastAsia"/>
          <w:szCs w:val="21"/>
        </w:rPr>
        <w:t>图</w:t>
      </w:r>
      <w:r w:rsidRPr="00A051D4">
        <w:rPr>
          <w:rFonts w:ascii="Calibri" w:hAnsi="Calibri" w:hint="eastAsia"/>
          <w:szCs w:val="21"/>
        </w:rPr>
        <w:t xml:space="preserve"> 3</w:t>
      </w:r>
    </w:p>
    <w:p w:rsidR="00F14C62" w:rsidRPr="00F14C62" w:rsidRDefault="00E17E82" w:rsidP="00F14C62">
      <w:pPr>
        <w:widowControl/>
        <w:spacing w:line="360" w:lineRule="auto"/>
        <w:jc w:val="center"/>
        <w:rPr>
          <w:rFonts w:asciiTheme="minorEastAsia" w:eastAsiaTheme="minorEastAsia" w:hAnsiTheme="minorEastAsia"/>
          <w:kern w:val="0"/>
          <w:sz w:val="24"/>
        </w:rPr>
      </w:pPr>
      <w:r>
        <w:rPr>
          <w:noProof/>
        </w:rPr>
        <w:drawing>
          <wp:inline distT="0" distB="0" distL="0" distR="0" wp14:anchorId="666C4551" wp14:editId="08B40B78">
            <wp:extent cx="5819775" cy="3886200"/>
            <wp:effectExtent l="0" t="0" r="9525" b="1905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4C62" w:rsidRPr="00F14C62" w:rsidRDefault="00F14C62" w:rsidP="00F14C62">
      <w:pPr>
        <w:widowControl/>
        <w:spacing w:line="360" w:lineRule="auto"/>
        <w:jc w:val="center"/>
        <w:rPr>
          <w:rFonts w:asciiTheme="minorEastAsia" w:eastAsiaTheme="minorEastAsia" w:hAnsiTheme="minorEastAsia"/>
          <w:kern w:val="0"/>
          <w:sz w:val="24"/>
        </w:rPr>
      </w:pPr>
      <w:r w:rsidRPr="00F14C62">
        <w:rPr>
          <w:rFonts w:asciiTheme="minorEastAsia" w:eastAsiaTheme="minorEastAsia" w:hAnsiTheme="minorEastAsia" w:hint="eastAsia"/>
          <w:kern w:val="0"/>
          <w:sz w:val="24"/>
        </w:rPr>
        <w:t>图 4</w:t>
      </w:r>
    </w:p>
    <w:p w:rsidR="00F14C62" w:rsidRPr="0034729B" w:rsidRDefault="00F14C62" w:rsidP="00F14C62">
      <w:pPr>
        <w:widowControl/>
        <w:spacing w:line="360" w:lineRule="auto"/>
        <w:rPr>
          <w:rFonts w:asciiTheme="minorEastAsia" w:eastAsiaTheme="minorEastAsia" w:hAnsiTheme="minorEastAsia"/>
          <w:kern w:val="0"/>
          <w:szCs w:val="21"/>
        </w:rPr>
      </w:pPr>
      <w:r w:rsidRPr="00F14C62">
        <w:rPr>
          <w:rFonts w:asciiTheme="minorEastAsia" w:eastAsiaTheme="minorEastAsia" w:hAnsiTheme="minorEastAsia" w:hint="eastAsia"/>
          <w:kern w:val="0"/>
          <w:sz w:val="24"/>
        </w:rPr>
        <w:t xml:space="preserve">    </w:t>
      </w:r>
      <w:r w:rsidRPr="0034729B">
        <w:rPr>
          <w:rFonts w:asciiTheme="minorEastAsia" w:eastAsiaTheme="minorEastAsia" w:hAnsiTheme="minorEastAsia" w:hint="eastAsia"/>
          <w:kern w:val="0"/>
          <w:szCs w:val="21"/>
        </w:rPr>
        <w:t>从以上调查可以看出，读者们对于图书馆成立专门的读者俱乐部是支持和乐见其成的，</w:t>
      </w:r>
      <w:r w:rsidR="007F2D50" w:rsidRPr="0034729B">
        <w:rPr>
          <w:rFonts w:asciiTheme="minorEastAsia" w:eastAsiaTheme="minorEastAsia" w:hAnsiTheme="minorEastAsia" w:hint="eastAsia"/>
          <w:kern w:val="0"/>
          <w:szCs w:val="21"/>
        </w:rPr>
        <w:t>尤其是在</w:t>
      </w:r>
      <w:r w:rsidRPr="0034729B">
        <w:rPr>
          <w:rFonts w:asciiTheme="minorEastAsia" w:eastAsiaTheme="minorEastAsia" w:hAnsiTheme="minorEastAsia" w:hint="eastAsia"/>
          <w:kern w:val="0"/>
          <w:szCs w:val="21"/>
        </w:rPr>
        <w:t>愿意以志愿者的身份</w:t>
      </w:r>
      <w:r w:rsidR="0034729B" w:rsidRPr="0034729B">
        <w:rPr>
          <w:rFonts w:asciiTheme="minorEastAsia" w:eastAsiaTheme="minorEastAsia" w:hAnsiTheme="minorEastAsia" w:hint="eastAsia"/>
          <w:kern w:val="0"/>
          <w:szCs w:val="21"/>
        </w:rPr>
        <w:t>意以建议者或活动组织、实施者的身份加入到俱乐部，因此，引导</w:t>
      </w:r>
      <w:r w:rsidR="0034729B" w:rsidRPr="0034729B">
        <w:rPr>
          <w:rFonts w:asciiTheme="minorEastAsia" w:eastAsiaTheme="minorEastAsia" w:hAnsiTheme="minorEastAsia" w:hint="eastAsia"/>
          <w:kern w:val="0"/>
          <w:szCs w:val="21"/>
        </w:rPr>
        <w:lastRenderedPageBreak/>
        <w:t>学生志愿者全面参与到阅读推广工作中，是具有充分可行性的。而且，从调查问卷设置的“您加入俱乐部的动机”的问题回答来看，71.31%的学生读者选择阅读爱好者，由此可见，俱乐部在图书馆这个资源平台上能极大的集合阅读爱好者发挥自己的兴趣和特长。</w:t>
      </w:r>
      <w:r w:rsidRPr="0034729B">
        <w:rPr>
          <w:rFonts w:asciiTheme="minorEastAsia" w:eastAsiaTheme="minorEastAsia" w:hAnsiTheme="minorEastAsia" w:hint="eastAsia"/>
          <w:kern w:val="0"/>
          <w:szCs w:val="21"/>
        </w:rPr>
        <w:t>加入到俱乐部</w:t>
      </w:r>
      <w:r w:rsidR="007F2D50" w:rsidRPr="0034729B">
        <w:rPr>
          <w:rFonts w:asciiTheme="minorEastAsia" w:eastAsiaTheme="minorEastAsia" w:hAnsiTheme="minorEastAsia" w:hint="eastAsia"/>
          <w:kern w:val="0"/>
          <w:szCs w:val="21"/>
        </w:rPr>
        <w:t>的学生中</w:t>
      </w:r>
      <w:r w:rsidRPr="0034729B">
        <w:rPr>
          <w:rFonts w:asciiTheme="minorEastAsia" w:eastAsiaTheme="minorEastAsia" w:hAnsiTheme="minorEastAsia" w:hint="eastAsia"/>
          <w:kern w:val="0"/>
          <w:szCs w:val="21"/>
        </w:rPr>
        <w:t>，达到45%的</w:t>
      </w:r>
      <w:r w:rsidR="007F2D50" w:rsidRPr="0034729B">
        <w:rPr>
          <w:rFonts w:asciiTheme="minorEastAsia" w:eastAsiaTheme="minorEastAsia" w:hAnsiTheme="minorEastAsia" w:hint="eastAsia"/>
          <w:kern w:val="0"/>
          <w:szCs w:val="21"/>
        </w:rPr>
        <w:t>学生</w:t>
      </w:r>
      <w:r w:rsidRPr="0034729B">
        <w:rPr>
          <w:rFonts w:asciiTheme="minorEastAsia" w:eastAsiaTheme="minorEastAsia" w:hAnsiTheme="minorEastAsia" w:hint="eastAsia"/>
          <w:kern w:val="0"/>
          <w:szCs w:val="21"/>
        </w:rPr>
        <w:t>愿</w:t>
      </w:r>
    </w:p>
    <w:p w:rsidR="00F14C62" w:rsidRPr="00A051D4" w:rsidRDefault="00F14C62" w:rsidP="008D5290">
      <w:pPr>
        <w:widowControl/>
        <w:tabs>
          <w:tab w:val="left" w:pos="480"/>
          <w:tab w:val="left" w:pos="1560"/>
        </w:tabs>
        <w:spacing w:line="360" w:lineRule="auto"/>
        <w:ind w:leftChars="24" w:left="50" w:right="57" w:firstLineChars="200" w:firstLine="482"/>
        <w:rPr>
          <w:rFonts w:ascii="Calibri" w:hAnsi="Calibri"/>
          <w:b/>
          <w:sz w:val="24"/>
        </w:rPr>
      </w:pPr>
      <w:r w:rsidRPr="00A051D4">
        <w:rPr>
          <w:rFonts w:ascii="Calibri" w:hAnsi="Calibri" w:hint="eastAsia"/>
          <w:b/>
          <w:sz w:val="24"/>
        </w:rPr>
        <w:t>2.2</w:t>
      </w:r>
      <w:r w:rsidR="00BC0B04" w:rsidRPr="00A051D4">
        <w:rPr>
          <w:rFonts w:ascii="Calibri" w:hAnsi="Calibri" w:hint="eastAsia"/>
          <w:b/>
          <w:sz w:val="24"/>
        </w:rPr>
        <w:t>学生志愿者组织</w:t>
      </w:r>
      <w:r w:rsidR="007F2D50" w:rsidRPr="00A051D4">
        <w:rPr>
          <w:rFonts w:ascii="Calibri" w:hAnsi="Calibri" w:hint="eastAsia"/>
          <w:b/>
          <w:sz w:val="24"/>
        </w:rPr>
        <w:t>的</w:t>
      </w:r>
      <w:r w:rsidRPr="00A051D4">
        <w:rPr>
          <w:rFonts w:ascii="Calibri" w:hAnsi="Calibri" w:hint="eastAsia"/>
          <w:b/>
          <w:sz w:val="24"/>
        </w:rPr>
        <w:t>组建架</w:t>
      </w:r>
      <w:r w:rsidR="007F2D50" w:rsidRPr="00A051D4">
        <w:rPr>
          <w:rFonts w:ascii="Calibri" w:hAnsi="Calibri" w:hint="eastAsia"/>
          <w:b/>
          <w:sz w:val="24"/>
        </w:rPr>
        <w:t>构与运行</w:t>
      </w:r>
    </w:p>
    <w:p w:rsidR="00E734A3"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在调研的基础上，于</w:t>
      </w:r>
      <w:r w:rsidRPr="00A051D4">
        <w:rPr>
          <w:rFonts w:ascii="Calibri" w:hAnsi="Calibri" w:hint="eastAsia"/>
          <w:szCs w:val="21"/>
        </w:rPr>
        <w:t>2016</w:t>
      </w:r>
      <w:r w:rsidRPr="00A051D4">
        <w:rPr>
          <w:rFonts w:ascii="Calibri" w:hAnsi="Calibri" w:hint="eastAsia"/>
          <w:szCs w:val="21"/>
        </w:rPr>
        <w:t>年</w:t>
      </w:r>
      <w:r w:rsidRPr="00A051D4">
        <w:rPr>
          <w:rFonts w:ascii="Calibri" w:hAnsi="Calibri" w:hint="eastAsia"/>
          <w:szCs w:val="21"/>
        </w:rPr>
        <w:t>7</w:t>
      </w:r>
      <w:r w:rsidRPr="00A051D4">
        <w:rPr>
          <w:rFonts w:ascii="Calibri" w:hAnsi="Calibri" w:hint="eastAsia"/>
          <w:szCs w:val="21"/>
        </w:rPr>
        <w:t>月组建成立</w:t>
      </w:r>
      <w:r w:rsidR="007E73FC" w:rsidRPr="00A051D4">
        <w:rPr>
          <w:rFonts w:ascii="Calibri" w:hAnsi="Calibri" w:hint="eastAsia"/>
          <w:szCs w:val="21"/>
        </w:rPr>
        <w:t>有关阅读推广</w:t>
      </w:r>
      <w:r w:rsidR="00CD6694" w:rsidRPr="00A051D4">
        <w:rPr>
          <w:rFonts w:ascii="Calibri" w:hAnsi="Calibri" w:hint="eastAsia"/>
          <w:szCs w:val="21"/>
        </w:rPr>
        <w:t>的学生志愿者</w:t>
      </w:r>
      <w:r w:rsidR="00BC0B04" w:rsidRPr="00A051D4">
        <w:rPr>
          <w:rFonts w:ascii="Calibri" w:hAnsi="Calibri" w:hint="eastAsia"/>
          <w:szCs w:val="21"/>
        </w:rPr>
        <w:t>组织</w:t>
      </w:r>
      <w:r w:rsidR="00CD6694" w:rsidRPr="00A051D4">
        <w:rPr>
          <w:rFonts w:ascii="Calibri" w:hAnsi="Calibri" w:hint="eastAsia"/>
          <w:szCs w:val="21"/>
        </w:rPr>
        <w:t>，以华农校花——“紫荆花”命名，称作</w:t>
      </w:r>
      <w:r w:rsidRPr="00A051D4">
        <w:rPr>
          <w:rFonts w:ascii="Calibri" w:hAnsi="Calibri" w:hint="eastAsia"/>
          <w:szCs w:val="21"/>
        </w:rPr>
        <w:t>“紫荆读者俱乐部”（以下简称俱乐部），</w:t>
      </w:r>
      <w:r w:rsidR="007F2D50" w:rsidRPr="00A051D4">
        <w:rPr>
          <w:rFonts w:ascii="Calibri" w:hAnsi="Calibri" w:hint="eastAsia"/>
          <w:szCs w:val="21"/>
        </w:rPr>
        <w:t>开始</w:t>
      </w:r>
      <w:r w:rsidRPr="00A051D4">
        <w:rPr>
          <w:rFonts w:ascii="Calibri" w:hAnsi="Calibri" w:hint="eastAsia"/>
          <w:szCs w:val="21"/>
        </w:rPr>
        <w:t>尝试打造</w:t>
      </w:r>
      <w:r w:rsidR="007F2D50" w:rsidRPr="00A051D4">
        <w:rPr>
          <w:rFonts w:ascii="Calibri" w:hAnsi="Calibri" w:hint="eastAsia"/>
          <w:szCs w:val="21"/>
        </w:rPr>
        <w:t>一个有效</w:t>
      </w:r>
      <w:r w:rsidRPr="00A051D4">
        <w:rPr>
          <w:rFonts w:ascii="Calibri" w:hAnsi="Calibri"/>
          <w:szCs w:val="21"/>
        </w:rPr>
        <w:t>的读书、交流的活动平台</w:t>
      </w:r>
      <w:r w:rsidRPr="00A051D4">
        <w:rPr>
          <w:rFonts w:ascii="Calibri" w:hAnsi="Calibri" w:hint="eastAsia"/>
          <w:szCs w:val="21"/>
        </w:rPr>
        <w:t>，为广大师生读者营造温馨、趣味、交流的读者之家。</w:t>
      </w:r>
      <w:r w:rsidR="00E734A3" w:rsidRPr="00A051D4">
        <w:rPr>
          <w:rFonts w:ascii="Calibri" w:hAnsi="Calibri" w:hint="eastAsia"/>
          <w:szCs w:val="21"/>
        </w:rPr>
        <w:t>俱乐部组织运行结构图如图</w:t>
      </w:r>
      <w:r w:rsidR="00E734A3" w:rsidRPr="00A051D4">
        <w:rPr>
          <w:rFonts w:ascii="Calibri" w:hAnsi="Calibri" w:hint="eastAsia"/>
          <w:szCs w:val="21"/>
        </w:rPr>
        <w:t>5</w:t>
      </w:r>
      <w:r w:rsidR="00E734A3" w:rsidRPr="00A051D4">
        <w:rPr>
          <w:rFonts w:ascii="Calibri" w:hAnsi="Calibri" w:hint="eastAsia"/>
          <w:szCs w:val="21"/>
        </w:rPr>
        <w:t>。</w:t>
      </w:r>
    </w:p>
    <w:p w:rsidR="00E734A3" w:rsidRPr="00F14C62" w:rsidRDefault="00E734A3" w:rsidP="004668DC">
      <w:pPr>
        <w:widowControl/>
        <w:jc w:val="center"/>
        <w:rPr>
          <w:rFonts w:asciiTheme="minorEastAsia" w:eastAsiaTheme="minorEastAsia" w:hAnsiTheme="minorEastAsia" w:cs="宋体"/>
          <w:kern w:val="0"/>
          <w:sz w:val="24"/>
        </w:rPr>
      </w:pPr>
      <w:r w:rsidRPr="00F14C62">
        <w:rPr>
          <w:rFonts w:asciiTheme="minorEastAsia" w:eastAsiaTheme="minorEastAsia" w:hAnsiTheme="minorEastAsia" w:cs="宋体"/>
          <w:noProof/>
          <w:kern w:val="0"/>
          <w:sz w:val="24"/>
        </w:rPr>
        <w:drawing>
          <wp:inline distT="0" distB="0" distL="0" distR="0" wp14:anchorId="64A14BC0" wp14:editId="1AE4021C">
            <wp:extent cx="2905125" cy="2799484"/>
            <wp:effectExtent l="0" t="0" r="0" b="1270"/>
            <wp:docPr id="18" name="图片 18" descr="F:\QQ文件\5981770\Image\C2C\Image1\1`5A)Y1GE`1GI6R@6YDT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QQ文件\5981770\Image\C2C\Image1\1`5A)Y1GE`1GI6R@6YDTS0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258" cy="2799612"/>
                    </a:xfrm>
                    <a:prstGeom prst="rect">
                      <a:avLst/>
                    </a:prstGeom>
                    <a:noFill/>
                    <a:ln>
                      <a:noFill/>
                    </a:ln>
                  </pic:spPr>
                </pic:pic>
              </a:graphicData>
            </a:graphic>
          </wp:inline>
        </w:drawing>
      </w:r>
    </w:p>
    <w:p w:rsidR="00E734A3" w:rsidRDefault="00E734A3" w:rsidP="009503DB">
      <w:pPr>
        <w:widowControl/>
        <w:tabs>
          <w:tab w:val="left" w:pos="480"/>
          <w:tab w:val="left" w:pos="1560"/>
        </w:tabs>
        <w:spacing w:line="360" w:lineRule="auto"/>
        <w:ind w:leftChars="24" w:left="50" w:right="57" w:firstLineChars="1400" w:firstLine="2951"/>
        <w:rPr>
          <w:rFonts w:asciiTheme="minorEastAsia" w:eastAsiaTheme="minorEastAsia" w:hAnsiTheme="minorEastAsia"/>
          <w:b/>
          <w:kern w:val="0"/>
          <w:szCs w:val="21"/>
        </w:rPr>
      </w:pPr>
      <w:r w:rsidRPr="00BF69D9">
        <w:rPr>
          <w:rFonts w:asciiTheme="minorEastAsia" w:eastAsiaTheme="minorEastAsia" w:hAnsiTheme="minorEastAsia" w:hint="eastAsia"/>
          <w:b/>
          <w:kern w:val="0"/>
          <w:szCs w:val="21"/>
        </w:rPr>
        <w:t>图5 俱乐部整体运行结构图</w:t>
      </w:r>
    </w:p>
    <w:p w:rsidR="009503DB" w:rsidRPr="00BF69D9" w:rsidRDefault="009503DB" w:rsidP="00BF69D9">
      <w:pPr>
        <w:widowControl/>
        <w:tabs>
          <w:tab w:val="left" w:pos="480"/>
          <w:tab w:val="left" w:pos="1560"/>
        </w:tabs>
        <w:spacing w:line="360" w:lineRule="auto"/>
        <w:ind w:leftChars="24" w:left="50" w:right="57" w:firstLineChars="200" w:firstLine="422"/>
        <w:jc w:val="center"/>
        <w:rPr>
          <w:rFonts w:asciiTheme="minorEastAsia" w:eastAsiaTheme="minorEastAsia" w:hAnsiTheme="minorEastAsia"/>
          <w:b/>
          <w:kern w:val="0"/>
          <w:szCs w:val="21"/>
        </w:rPr>
      </w:pPr>
    </w:p>
    <w:p w:rsidR="00F14C62" w:rsidRPr="00E248E2" w:rsidRDefault="0041342D" w:rsidP="00E248E2">
      <w:pPr>
        <w:widowControl/>
        <w:tabs>
          <w:tab w:val="left" w:pos="480"/>
          <w:tab w:val="left" w:pos="1560"/>
        </w:tabs>
        <w:spacing w:line="360" w:lineRule="auto"/>
        <w:ind w:leftChars="24" w:left="50" w:right="57" w:firstLineChars="200" w:firstLine="442"/>
        <w:rPr>
          <w:rFonts w:asciiTheme="minorEastAsia" w:eastAsiaTheme="minorEastAsia" w:hAnsiTheme="minorEastAsia"/>
          <w:b/>
          <w:sz w:val="22"/>
        </w:rPr>
      </w:pPr>
      <w:r w:rsidRPr="00E248E2">
        <w:rPr>
          <w:rFonts w:asciiTheme="minorEastAsia" w:eastAsiaTheme="minorEastAsia" w:hAnsiTheme="minorEastAsia" w:hint="eastAsia"/>
          <w:b/>
          <w:sz w:val="22"/>
        </w:rPr>
        <w:t>2.</w:t>
      </w:r>
      <w:r w:rsidR="002E73B7">
        <w:rPr>
          <w:rFonts w:asciiTheme="minorEastAsia" w:eastAsiaTheme="minorEastAsia" w:hAnsiTheme="minorEastAsia" w:hint="eastAsia"/>
          <w:b/>
          <w:sz w:val="22"/>
        </w:rPr>
        <w:t>2</w:t>
      </w:r>
      <w:r w:rsidRPr="00E248E2">
        <w:rPr>
          <w:rFonts w:asciiTheme="minorEastAsia" w:eastAsiaTheme="minorEastAsia" w:hAnsiTheme="minorEastAsia" w:hint="eastAsia"/>
          <w:b/>
          <w:sz w:val="22"/>
        </w:rPr>
        <w:t>.1</w:t>
      </w:r>
      <w:r w:rsidR="00F14C62" w:rsidRPr="00E248E2">
        <w:rPr>
          <w:rFonts w:asciiTheme="minorEastAsia" w:eastAsiaTheme="minorEastAsia" w:hAnsiTheme="minorEastAsia" w:hint="eastAsia"/>
          <w:b/>
          <w:sz w:val="22"/>
        </w:rPr>
        <w:t>俱乐部</w:t>
      </w:r>
      <w:r w:rsidRPr="00E248E2">
        <w:rPr>
          <w:rFonts w:asciiTheme="minorEastAsia" w:eastAsiaTheme="minorEastAsia" w:hAnsiTheme="minorEastAsia" w:hint="eastAsia"/>
          <w:b/>
          <w:sz w:val="22"/>
        </w:rPr>
        <w:t>的</w:t>
      </w:r>
      <w:r w:rsidR="00F14C62" w:rsidRPr="00E248E2">
        <w:rPr>
          <w:rFonts w:asciiTheme="minorEastAsia" w:eastAsiaTheme="minorEastAsia" w:hAnsiTheme="minorEastAsia" w:hint="eastAsia"/>
          <w:b/>
          <w:sz w:val="22"/>
        </w:rPr>
        <w:t>组织</w:t>
      </w:r>
      <w:r w:rsidRPr="00E248E2">
        <w:rPr>
          <w:rFonts w:asciiTheme="minorEastAsia" w:eastAsiaTheme="minorEastAsia" w:hAnsiTheme="minorEastAsia" w:hint="eastAsia"/>
          <w:b/>
          <w:sz w:val="22"/>
        </w:rPr>
        <w:t>管理模式</w:t>
      </w:r>
    </w:p>
    <w:p w:rsidR="00F14C62"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要开展高质量的阅读推广活动，充分发挥图书馆的阅读功能，建立一支高素质、稳定的阅读推广队伍，是非常必要的。</w:t>
      </w:r>
      <w:r w:rsidRPr="00C55BD0">
        <w:rPr>
          <w:rFonts w:ascii="Calibri" w:hAnsi="Calibri" w:hint="eastAsia"/>
          <w:szCs w:val="21"/>
          <w:vertAlign w:val="superscript"/>
        </w:rPr>
        <w:t>[9]</w:t>
      </w:r>
      <w:r w:rsidRPr="00A051D4">
        <w:rPr>
          <w:rFonts w:ascii="Calibri" w:hAnsi="Calibri" w:hint="eastAsia"/>
          <w:szCs w:val="21"/>
        </w:rPr>
        <w:t>俱乐部</w:t>
      </w:r>
      <w:r w:rsidR="0041342D" w:rsidRPr="00A051D4">
        <w:rPr>
          <w:rFonts w:ascii="Calibri" w:hAnsi="Calibri" w:hint="eastAsia"/>
          <w:szCs w:val="21"/>
        </w:rPr>
        <w:t>由本项目负责人任</w:t>
      </w:r>
      <w:r w:rsidRPr="00A051D4">
        <w:rPr>
          <w:rFonts w:ascii="Calibri" w:hAnsi="Calibri" w:hint="eastAsia"/>
          <w:szCs w:val="21"/>
        </w:rPr>
        <w:t>指导老师，第一届暂定实行俱乐部常任学生理事制度，俱乐部事务在指导老师的带领下由团队主导、自主发展。</w:t>
      </w:r>
      <w:r w:rsidR="00522C7E" w:rsidRPr="00A051D4">
        <w:rPr>
          <w:rFonts w:ascii="Calibri" w:hAnsi="Calibri" w:hint="eastAsia"/>
          <w:szCs w:val="21"/>
        </w:rPr>
        <w:t>俱乐部指导老师的作用主要是提供图书馆知识指导、申请活动经费和及时提供信息。同时为了能为俱乐部工作提供更多的素材，俱乐部邀请图书馆其他每个部门都配有一位馆员为俱乐部的兼职信息员。</w:t>
      </w:r>
    </w:p>
    <w:p w:rsidR="00F14C62"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lastRenderedPageBreak/>
        <w:t>为吸引热爱读书、喜欢读书、愿意以志愿者身份参与到阅读推广工作中来的</w:t>
      </w:r>
      <w:r w:rsidR="0041342D" w:rsidRPr="00A051D4">
        <w:rPr>
          <w:rFonts w:ascii="Calibri" w:hAnsi="Calibri" w:hint="eastAsia"/>
          <w:szCs w:val="21"/>
        </w:rPr>
        <w:t>学生</w:t>
      </w:r>
      <w:r w:rsidRPr="00A051D4">
        <w:rPr>
          <w:rFonts w:ascii="Calibri" w:hAnsi="Calibri" w:hint="eastAsia"/>
          <w:szCs w:val="21"/>
        </w:rPr>
        <w:t>，</w:t>
      </w:r>
      <w:r w:rsidR="0041342D" w:rsidRPr="00A051D4">
        <w:rPr>
          <w:rFonts w:ascii="Calibri" w:hAnsi="Calibri" w:hint="eastAsia"/>
          <w:szCs w:val="21"/>
        </w:rPr>
        <w:t>一方面通过</w:t>
      </w:r>
      <w:r w:rsidRPr="00A051D4">
        <w:rPr>
          <w:rFonts w:ascii="Calibri" w:hAnsi="Calibri" w:hint="eastAsia"/>
          <w:szCs w:val="21"/>
        </w:rPr>
        <w:t>海报</w:t>
      </w:r>
      <w:r w:rsidR="0041342D" w:rsidRPr="00A051D4">
        <w:rPr>
          <w:rFonts w:ascii="Calibri" w:hAnsi="Calibri" w:hint="eastAsia"/>
          <w:szCs w:val="21"/>
        </w:rPr>
        <w:t>、</w:t>
      </w:r>
      <w:r w:rsidRPr="00A051D4">
        <w:rPr>
          <w:rFonts w:ascii="Calibri" w:hAnsi="Calibri" w:hint="eastAsia"/>
          <w:szCs w:val="21"/>
        </w:rPr>
        <w:t>图书馆主页</w:t>
      </w:r>
      <w:r w:rsidR="0041342D" w:rsidRPr="00A051D4">
        <w:rPr>
          <w:rFonts w:ascii="Calibri" w:hAnsi="Calibri" w:hint="eastAsia"/>
          <w:szCs w:val="21"/>
        </w:rPr>
        <w:t>、</w:t>
      </w:r>
      <w:r w:rsidRPr="00A051D4">
        <w:rPr>
          <w:rFonts w:ascii="Calibri" w:hAnsi="Calibri" w:hint="eastAsia"/>
          <w:szCs w:val="21"/>
        </w:rPr>
        <w:t>微信</w:t>
      </w:r>
      <w:r w:rsidR="0041342D" w:rsidRPr="00A051D4">
        <w:rPr>
          <w:rFonts w:ascii="Calibri" w:hAnsi="Calibri" w:hint="eastAsia"/>
          <w:szCs w:val="21"/>
        </w:rPr>
        <w:t>公众号</w:t>
      </w:r>
      <w:r w:rsidRPr="00A051D4">
        <w:rPr>
          <w:rFonts w:ascii="Calibri" w:hAnsi="Calibri" w:hint="eastAsia"/>
          <w:szCs w:val="21"/>
        </w:rPr>
        <w:t>等对外发布</w:t>
      </w:r>
      <w:r w:rsidR="0041342D" w:rsidRPr="00A051D4">
        <w:rPr>
          <w:rFonts w:ascii="Calibri" w:hAnsi="Calibri" w:hint="eastAsia"/>
          <w:szCs w:val="21"/>
        </w:rPr>
        <w:t>招募信息，</w:t>
      </w:r>
      <w:r w:rsidR="00C36E01" w:rsidRPr="00A051D4">
        <w:rPr>
          <w:rFonts w:ascii="Calibri" w:hAnsi="Calibri" w:hint="eastAsia"/>
          <w:szCs w:val="21"/>
        </w:rPr>
        <w:t>另一方面</w:t>
      </w:r>
      <w:r w:rsidRPr="00A051D4">
        <w:rPr>
          <w:rFonts w:ascii="Calibri" w:hAnsi="Calibri" w:hint="eastAsia"/>
          <w:szCs w:val="21"/>
        </w:rPr>
        <w:t>与学校学生处勤工助学中心下属的“竹铭书屋”组织合作，共同发布招募信息。经过笔试和面试两轮择优筛选，最终</w:t>
      </w:r>
      <w:r w:rsidR="00C36E01" w:rsidRPr="00A051D4">
        <w:rPr>
          <w:rFonts w:ascii="Calibri" w:hAnsi="Calibri" w:hint="eastAsia"/>
          <w:szCs w:val="21"/>
        </w:rPr>
        <w:t>确定</w:t>
      </w:r>
      <w:r w:rsidR="00C36E01" w:rsidRPr="00A051D4">
        <w:rPr>
          <w:rFonts w:ascii="Calibri" w:hAnsi="Calibri" w:hint="eastAsia"/>
          <w:szCs w:val="21"/>
        </w:rPr>
        <w:t>1</w:t>
      </w:r>
      <w:r w:rsidR="009F646E" w:rsidRPr="00A051D4">
        <w:rPr>
          <w:rFonts w:ascii="Calibri" w:hAnsi="Calibri" w:hint="eastAsia"/>
          <w:szCs w:val="21"/>
        </w:rPr>
        <w:t>2</w:t>
      </w:r>
      <w:r w:rsidR="00C36E01" w:rsidRPr="00A051D4">
        <w:rPr>
          <w:rFonts w:ascii="Calibri" w:hAnsi="Calibri" w:hint="eastAsia"/>
          <w:szCs w:val="21"/>
        </w:rPr>
        <w:t>名同学为</w:t>
      </w:r>
      <w:r w:rsidRPr="00A051D4">
        <w:rPr>
          <w:rFonts w:ascii="Calibri" w:hAnsi="Calibri" w:hint="eastAsia"/>
          <w:szCs w:val="21"/>
        </w:rPr>
        <w:t>俱乐部第一届理事会成员。</w:t>
      </w:r>
    </w:p>
    <w:p w:rsidR="002F50C0" w:rsidRPr="00A051D4" w:rsidRDefault="002F50C0"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俱乐部阅读推广工作能走多远关键取决于理事会成员，因此，第一届俱乐部理事成员的选择更多地是看重他们是否具有热爱读书和吃苦耐劳的特质。从华南农业大学图书馆读者总体数量和需求来说，</w:t>
      </w:r>
      <w:r w:rsidRPr="00A051D4">
        <w:rPr>
          <w:rFonts w:ascii="Calibri" w:hAnsi="Calibri" w:hint="eastAsia"/>
          <w:szCs w:val="21"/>
        </w:rPr>
        <w:t>1</w:t>
      </w:r>
      <w:r w:rsidR="009F646E" w:rsidRPr="00A051D4">
        <w:rPr>
          <w:rFonts w:ascii="Calibri" w:hAnsi="Calibri" w:hint="eastAsia"/>
          <w:szCs w:val="21"/>
        </w:rPr>
        <w:t>2</w:t>
      </w:r>
      <w:r w:rsidRPr="00A051D4">
        <w:rPr>
          <w:rFonts w:ascii="Calibri" w:hAnsi="Calibri" w:hint="eastAsia"/>
          <w:szCs w:val="21"/>
        </w:rPr>
        <w:t>名学生志愿者是远远不够的，但从俱乐部摸索探索起步来说，优质的学生志愿者才能在图书馆的阅读推广工作中发挥真正作用。</w:t>
      </w:r>
    </w:p>
    <w:p w:rsidR="00C36E01" w:rsidRPr="00A051D4" w:rsidRDefault="00C36E01"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俱乐部在人员管理上相对较为自由，对理事会成员时间投入没有硬性要求，</w:t>
      </w:r>
      <w:r w:rsidR="00CD6694" w:rsidRPr="00A051D4">
        <w:rPr>
          <w:rFonts w:ascii="Calibri" w:hAnsi="Calibri" w:hint="eastAsia"/>
          <w:szCs w:val="21"/>
        </w:rPr>
        <w:t>由理事们根据自己的</w:t>
      </w:r>
      <w:r w:rsidRPr="00A051D4">
        <w:rPr>
          <w:rFonts w:ascii="Calibri" w:hAnsi="Calibri" w:hint="eastAsia"/>
          <w:szCs w:val="21"/>
        </w:rPr>
        <w:t>课余时间安排和学习节奏来自主安排</w:t>
      </w:r>
      <w:r w:rsidR="00CD6694" w:rsidRPr="00A051D4">
        <w:rPr>
          <w:rFonts w:ascii="Calibri" w:hAnsi="Calibri" w:hint="eastAsia"/>
          <w:szCs w:val="21"/>
        </w:rPr>
        <w:t>，</w:t>
      </w:r>
      <w:r w:rsidRPr="00A051D4">
        <w:rPr>
          <w:rFonts w:ascii="Calibri" w:hAnsi="Calibri" w:hint="eastAsia"/>
          <w:szCs w:val="21"/>
        </w:rPr>
        <w:t>尝试在指导老师引导的框架下，放手学生自我管理，为学生志愿者提供充分的施展空间。</w:t>
      </w:r>
      <w:r w:rsidR="002F50C0" w:rsidRPr="00A051D4">
        <w:rPr>
          <w:rFonts w:ascii="Calibri" w:hAnsi="Calibri" w:hint="eastAsia"/>
          <w:szCs w:val="21"/>
        </w:rPr>
        <w:t>在具体分工方面</w:t>
      </w:r>
      <w:r w:rsidRPr="00A051D4">
        <w:rPr>
          <w:rFonts w:ascii="Calibri" w:hAnsi="Calibri" w:hint="eastAsia"/>
          <w:szCs w:val="21"/>
        </w:rPr>
        <w:t>，选择两名理事作为核心成员，一名主要负责项目活动的整体组织协调，一名主要负责微信公众平台运行及微信推文管理</w:t>
      </w:r>
      <w:r w:rsidR="002F50C0" w:rsidRPr="00A051D4">
        <w:rPr>
          <w:rFonts w:ascii="Calibri" w:hAnsi="Calibri" w:hint="eastAsia"/>
          <w:szCs w:val="21"/>
        </w:rPr>
        <w:t>，</w:t>
      </w:r>
      <w:r w:rsidRPr="00A051D4">
        <w:rPr>
          <w:rFonts w:ascii="Calibri" w:hAnsi="Calibri" w:hint="eastAsia"/>
          <w:szCs w:val="21"/>
        </w:rPr>
        <w:t>其他理事固定分为服务公告组、资源推介组、活动通知组、书评分享组、技术前沿组，每个组平均</w:t>
      </w:r>
      <w:r w:rsidRPr="00A051D4">
        <w:rPr>
          <w:rFonts w:ascii="Calibri" w:hAnsi="Calibri" w:hint="eastAsia"/>
          <w:szCs w:val="21"/>
        </w:rPr>
        <w:t>2-3</w:t>
      </w:r>
      <w:r w:rsidRPr="00A051D4">
        <w:rPr>
          <w:rFonts w:ascii="Calibri" w:hAnsi="Calibri" w:hint="eastAsia"/>
          <w:szCs w:val="21"/>
        </w:rPr>
        <w:t>人。</w:t>
      </w:r>
      <w:r w:rsidR="00522C7E" w:rsidRPr="00A051D4">
        <w:rPr>
          <w:rFonts w:ascii="Calibri" w:hAnsi="Calibri" w:hint="eastAsia"/>
          <w:szCs w:val="21"/>
        </w:rPr>
        <w:t>鉴于理事会成员的数量较少，两个方面的工作也基本不会同时开展，因此具体工作人员构成是交叉重叠的。</w:t>
      </w:r>
    </w:p>
    <w:p w:rsidR="00F14C62" w:rsidRPr="00E248E2" w:rsidRDefault="002F50C0" w:rsidP="00E248E2">
      <w:pPr>
        <w:widowControl/>
        <w:tabs>
          <w:tab w:val="left" w:pos="480"/>
          <w:tab w:val="left" w:pos="1560"/>
        </w:tabs>
        <w:spacing w:line="360" w:lineRule="auto"/>
        <w:ind w:leftChars="24" w:left="50" w:right="57" w:firstLineChars="200" w:firstLine="442"/>
        <w:rPr>
          <w:rFonts w:asciiTheme="minorEastAsia" w:eastAsiaTheme="minorEastAsia" w:hAnsiTheme="minorEastAsia"/>
          <w:b/>
          <w:sz w:val="22"/>
        </w:rPr>
      </w:pPr>
      <w:r w:rsidRPr="00E248E2">
        <w:rPr>
          <w:rFonts w:asciiTheme="minorEastAsia" w:eastAsiaTheme="minorEastAsia" w:hAnsiTheme="minorEastAsia" w:hint="eastAsia"/>
          <w:b/>
          <w:sz w:val="22"/>
        </w:rPr>
        <w:t>2.2.2</w:t>
      </w:r>
      <w:r w:rsidR="00F14C62" w:rsidRPr="00E248E2">
        <w:rPr>
          <w:rFonts w:asciiTheme="minorEastAsia" w:eastAsiaTheme="minorEastAsia" w:hAnsiTheme="minorEastAsia" w:hint="eastAsia"/>
          <w:b/>
          <w:sz w:val="22"/>
        </w:rPr>
        <w:t>俱乐部</w:t>
      </w:r>
      <w:r w:rsidRPr="00E248E2">
        <w:rPr>
          <w:rFonts w:asciiTheme="minorEastAsia" w:eastAsiaTheme="minorEastAsia" w:hAnsiTheme="minorEastAsia" w:hint="eastAsia"/>
          <w:b/>
          <w:sz w:val="22"/>
        </w:rPr>
        <w:t>的</w:t>
      </w:r>
      <w:r w:rsidR="00F14C62" w:rsidRPr="00E248E2">
        <w:rPr>
          <w:rFonts w:asciiTheme="minorEastAsia" w:eastAsiaTheme="minorEastAsia" w:hAnsiTheme="minorEastAsia" w:hint="eastAsia"/>
          <w:b/>
          <w:sz w:val="22"/>
        </w:rPr>
        <w:t>运行</w:t>
      </w:r>
    </w:p>
    <w:p w:rsidR="002F50C0" w:rsidRPr="00A051D4" w:rsidRDefault="002F50C0"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俱乐部理事们是志愿者同时也是读者，</w:t>
      </w:r>
      <w:r w:rsidR="00C94864" w:rsidRPr="00A051D4">
        <w:rPr>
          <w:rFonts w:ascii="Calibri" w:hAnsi="Calibri" w:hint="eastAsia"/>
          <w:szCs w:val="21"/>
        </w:rPr>
        <w:t>因此在运行过程中</w:t>
      </w:r>
      <w:r w:rsidR="00197C1A">
        <w:rPr>
          <w:rFonts w:ascii="Calibri" w:hAnsi="Calibri" w:hint="eastAsia"/>
          <w:szCs w:val="21"/>
        </w:rPr>
        <w:t>放手让他</w:t>
      </w:r>
      <w:r w:rsidRPr="00A051D4">
        <w:rPr>
          <w:rFonts w:ascii="Calibri" w:hAnsi="Calibri" w:hint="eastAsia"/>
          <w:szCs w:val="21"/>
        </w:rPr>
        <w:t>们以自己的视角和认知开展阅读推广活动</w:t>
      </w:r>
      <w:r w:rsidR="00C94864" w:rsidRPr="00A051D4">
        <w:rPr>
          <w:rFonts w:ascii="Calibri" w:hAnsi="Calibri" w:hint="eastAsia"/>
          <w:szCs w:val="21"/>
        </w:rPr>
        <w:t>，</w:t>
      </w:r>
      <w:r w:rsidRPr="00A051D4">
        <w:rPr>
          <w:rFonts w:ascii="Calibri" w:hAnsi="Calibri" w:hint="eastAsia"/>
          <w:szCs w:val="21"/>
        </w:rPr>
        <w:t>鼓励</w:t>
      </w:r>
      <w:r w:rsidR="00C94864" w:rsidRPr="00A051D4">
        <w:rPr>
          <w:rFonts w:ascii="Calibri" w:hAnsi="Calibri" w:hint="eastAsia"/>
          <w:szCs w:val="21"/>
        </w:rPr>
        <w:t>他们</w:t>
      </w:r>
      <w:r w:rsidRPr="00A051D4">
        <w:rPr>
          <w:rFonts w:ascii="Calibri" w:hAnsi="Calibri" w:hint="eastAsia"/>
          <w:szCs w:val="21"/>
        </w:rPr>
        <w:t>们以自己的兴趣爱好在俱乐部中找到适合自己的位置，开展自己感兴趣和擅长的阅读推广活动。</w:t>
      </w:r>
    </w:p>
    <w:p w:rsidR="00F14C62" w:rsidRPr="00F14C62" w:rsidRDefault="00C94864" w:rsidP="00850A61">
      <w:pPr>
        <w:widowControl/>
        <w:tabs>
          <w:tab w:val="left" w:pos="480"/>
          <w:tab w:val="left" w:pos="1560"/>
        </w:tabs>
        <w:spacing w:line="360" w:lineRule="auto"/>
        <w:ind w:leftChars="24" w:left="50" w:right="57" w:firstLineChars="200" w:firstLine="420"/>
        <w:rPr>
          <w:rFonts w:asciiTheme="minorEastAsia" w:eastAsiaTheme="minorEastAsia" w:hAnsiTheme="minorEastAsia"/>
          <w:kern w:val="0"/>
          <w:sz w:val="24"/>
        </w:rPr>
      </w:pPr>
      <w:r w:rsidRPr="00A051D4">
        <w:rPr>
          <w:rFonts w:ascii="Calibri" w:hAnsi="Calibri" w:hint="eastAsia"/>
          <w:szCs w:val="21"/>
        </w:rPr>
        <w:t>俱乐部理事们结合各自的特长和对阅读推广工作的认识，将开展的工作分为项目活动和微信公众平台运行两大板块。</w:t>
      </w:r>
      <w:r w:rsidR="00AB1DBC" w:rsidRPr="00A051D4">
        <w:rPr>
          <w:rFonts w:ascii="Calibri" w:hAnsi="Calibri" w:hint="eastAsia"/>
          <w:szCs w:val="21"/>
        </w:rPr>
        <w:t>在项目活动方面</w:t>
      </w:r>
      <w:r w:rsidRPr="00A051D4">
        <w:rPr>
          <w:rFonts w:ascii="Calibri" w:hAnsi="Calibri" w:hint="eastAsia"/>
          <w:szCs w:val="21"/>
        </w:rPr>
        <w:t>，</w:t>
      </w:r>
      <w:r w:rsidR="00AB1DBC" w:rsidRPr="00A051D4">
        <w:rPr>
          <w:rFonts w:ascii="Calibri" w:hAnsi="Calibri" w:hint="eastAsia"/>
          <w:szCs w:val="21"/>
        </w:rPr>
        <w:t>主要是由理事会定期组织碰头会，经过头脑风暴策划一些新颖有趣的阅读活动，活动具体由</w:t>
      </w:r>
      <w:r w:rsidRPr="00A051D4">
        <w:rPr>
          <w:rFonts w:ascii="Calibri" w:hAnsi="Calibri" w:hint="eastAsia"/>
          <w:szCs w:val="21"/>
        </w:rPr>
        <w:t>理事</w:t>
      </w:r>
      <w:r w:rsidR="00AB1DBC" w:rsidRPr="00A051D4">
        <w:rPr>
          <w:rFonts w:ascii="Calibri" w:hAnsi="Calibri" w:hint="eastAsia"/>
          <w:szCs w:val="21"/>
        </w:rPr>
        <w:t>们</w:t>
      </w:r>
      <w:r w:rsidRPr="00A051D4">
        <w:rPr>
          <w:rFonts w:ascii="Calibri" w:hAnsi="Calibri" w:hint="eastAsia"/>
          <w:szCs w:val="21"/>
        </w:rPr>
        <w:t>根据个人时间和兴趣安排组成临时项目活动小组承办，项目组负责人通过自荐产生</w:t>
      </w:r>
      <w:r w:rsidR="00AB1DBC" w:rsidRPr="00A051D4">
        <w:rPr>
          <w:rFonts w:ascii="Calibri" w:hAnsi="Calibri" w:hint="eastAsia"/>
          <w:szCs w:val="21"/>
        </w:rPr>
        <w:t>。俱乐部日常运行中较为重视的是微信公众平台，因为随着新媒体技术发展，高校学生读者越来越多地习惯于通过各类社交媒体获取信息，在各类社交媒体上展现和表达自己，因此现有的阅读推广工作不能脱离各类新媒体技术，不少图书馆先后开通了微信服务，</w:t>
      </w:r>
      <w:r w:rsidR="00C55BD0" w:rsidRPr="00C55BD0">
        <w:rPr>
          <w:rFonts w:ascii="Calibri" w:hAnsi="Calibri" w:hint="eastAsia"/>
          <w:szCs w:val="21"/>
          <w:vertAlign w:val="superscript"/>
        </w:rPr>
        <w:t>[10]</w:t>
      </w:r>
      <w:r w:rsidR="00AB1DBC" w:rsidRPr="00A051D4">
        <w:rPr>
          <w:rFonts w:ascii="Calibri" w:hAnsi="Calibri" w:hint="eastAsia"/>
          <w:szCs w:val="21"/>
        </w:rPr>
        <w:t>因此</w:t>
      </w:r>
      <w:r w:rsidRPr="00A051D4">
        <w:rPr>
          <w:rFonts w:ascii="Calibri" w:hAnsi="Calibri" w:hint="eastAsia"/>
          <w:szCs w:val="21"/>
        </w:rPr>
        <w:t>俱乐部</w:t>
      </w:r>
      <w:r w:rsidR="00AB1DBC" w:rsidRPr="00A051D4">
        <w:rPr>
          <w:rFonts w:ascii="Calibri" w:hAnsi="Calibri" w:hint="eastAsia"/>
          <w:szCs w:val="21"/>
        </w:rPr>
        <w:t>专门申请了</w:t>
      </w:r>
      <w:r w:rsidRPr="00A051D4">
        <w:rPr>
          <w:rFonts w:ascii="Calibri" w:hAnsi="Calibri" w:hint="eastAsia"/>
          <w:szCs w:val="21"/>
        </w:rPr>
        <w:t>微信公众平台</w:t>
      </w:r>
      <w:r w:rsidR="0002208B" w:rsidRPr="00A051D4">
        <w:rPr>
          <w:rFonts w:ascii="Calibri" w:hAnsi="Calibri" w:hint="eastAsia"/>
          <w:szCs w:val="21"/>
        </w:rPr>
        <w:t>“紫荆悦读”</w:t>
      </w:r>
      <w:r w:rsidR="00AB1DBC" w:rsidRPr="00A051D4">
        <w:rPr>
          <w:rFonts w:ascii="Calibri" w:hAnsi="Calibri" w:hint="eastAsia"/>
          <w:szCs w:val="21"/>
        </w:rPr>
        <w:t>，内容分为</w:t>
      </w:r>
      <w:r w:rsidR="00AB1DBC" w:rsidRPr="00A051D4">
        <w:rPr>
          <w:rFonts w:ascii="Calibri" w:hAnsi="Calibri" w:hint="eastAsia"/>
          <w:szCs w:val="21"/>
        </w:rPr>
        <w:t>5</w:t>
      </w:r>
      <w:r w:rsidR="00AB1DBC" w:rsidRPr="00A051D4">
        <w:rPr>
          <w:rFonts w:ascii="Calibri" w:hAnsi="Calibri" w:hint="eastAsia"/>
          <w:szCs w:val="21"/>
        </w:rPr>
        <w:t>大板块，包括服务公告、资源推介、活动通知、书评分享、技术前沿（包含关于读书，关于图书馆有趣、好玩内容）等，理事们根据这些</w:t>
      </w:r>
      <w:r w:rsidRPr="00A051D4">
        <w:rPr>
          <w:rFonts w:ascii="Calibri" w:hAnsi="Calibri" w:hint="eastAsia"/>
          <w:szCs w:val="21"/>
        </w:rPr>
        <w:t>固定划分的板块内容分工负责</w:t>
      </w:r>
      <w:r w:rsidR="00AB1DBC" w:rsidRPr="00A051D4">
        <w:rPr>
          <w:rFonts w:ascii="Calibri" w:hAnsi="Calibri" w:hint="eastAsia"/>
          <w:szCs w:val="21"/>
        </w:rPr>
        <w:t>，定期推送相关内容</w:t>
      </w:r>
      <w:r w:rsidRPr="00A051D4">
        <w:rPr>
          <w:rFonts w:ascii="Calibri" w:hAnsi="Calibri" w:hint="eastAsia"/>
          <w:szCs w:val="21"/>
        </w:rPr>
        <w:t>。</w:t>
      </w:r>
      <w:r w:rsidR="00F14C62" w:rsidRPr="00F14C62">
        <w:rPr>
          <w:rFonts w:asciiTheme="minorEastAsia" w:eastAsiaTheme="minorEastAsia" w:hAnsiTheme="minorEastAsia" w:hint="eastAsia"/>
          <w:kern w:val="0"/>
          <w:sz w:val="24"/>
        </w:rPr>
        <w:t xml:space="preserve">   </w:t>
      </w:r>
      <w:r w:rsidR="00F14C62" w:rsidRPr="00F14C62">
        <w:rPr>
          <w:rFonts w:asciiTheme="minorEastAsia" w:eastAsiaTheme="minorEastAsia" w:hAnsiTheme="minorEastAsia" w:hint="eastAsia"/>
          <w:color w:val="FF0000"/>
          <w:kern w:val="0"/>
          <w:sz w:val="24"/>
        </w:rPr>
        <w:t xml:space="preserve">  </w:t>
      </w:r>
    </w:p>
    <w:p w:rsidR="00850A61" w:rsidRDefault="00F14C62" w:rsidP="00850A61">
      <w:pPr>
        <w:widowControl/>
        <w:tabs>
          <w:tab w:val="left" w:pos="480"/>
          <w:tab w:val="left" w:pos="1560"/>
        </w:tabs>
        <w:spacing w:line="360" w:lineRule="auto"/>
        <w:ind w:leftChars="24" w:left="50" w:right="57" w:firstLineChars="200" w:firstLine="442"/>
        <w:rPr>
          <w:rFonts w:asciiTheme="minorEastAsia" w:eastAsiaTheme="minorEastAsia" w:hAnsiTheme="minorEastAsia"/>
          <w:b/>
          <w:sz w:val="22"/>
        </w:rPr>
      </w:pPr>
      <w:r w:rsidRPr="00E248E2">
        <w:rPr>
          <w:rFonts w:asciiTheme="minorEastAsia" w:eastAsiaTheme="minorEastAsia" w:hAnsiTheme="minorEastAsia" w:hint="eastAsia"/>
          <w:b/>
          <w:sz w:val="22"/>
        </w:rPr>
        <w:lastRenderedPageBreak/>
        <w:t>2.2.</w:t>
      </w:r>
      <w:r w:rsidR="00E734A3" w:rsidRPr="00E248E2">
        <w:rPr>
          <w:rFonts w:asciiTheme="minorEastAsia" w:eastAsiaTheme="minorEastAsia" w:hAnsiTheme="minorEastAsia" w:hint="eastAsia"/>
          <w:b/>
          <w:sz w:val="22"/>
        </w:rPr>
        <w:t>3</w:t>
      </w:r>
      <w:r w:rsidRPr="00E248E2">
        <w:rPr>
          <w:rFonts w:asciiTheme="minorEastAsia" w:eastAsiaTheme="minorEastAsia" w:hAnsiTheme="minorEastAsia" w:hint="eastAsia"/>
          <w:b/>
          <w:sz w:val="22"/>
        </w:rPr>
        <w:t xml:space="preserve"> 俱乐部运行中</w:t>
      </w:r>
      <w:r w:rsidR="00E734A3" w:rsidRPr="00E248E2">
        <w:rPr>
          <w:rFonts w:asciiTheme="minorEastAsia" w:eastAsiaTheme="minorEastAsia" w:hAnsiTheme="minorEastAsia" w:hint="eastAsia"/>
          <w:b/>
          <w:sz w:val="22"/>
        </w:rPr>
        <w:t>遇到</w:t>
      </w:r>
      <w:r w:rsidRPr="00E248E2">
        <w:rPr>
          <w:rFonts w:asciiTheme="minorEastAsia" w:eastAsiaTheme="minorEastAsia" w:hAnsiTheme="minorEastAsia" w:hint="eastAsia"/>
          <w:b/>
          <w:sz w:val="22"/>
        </w:rPr>
        <w:t>的主要困难及调整方案</w:t>
      </w:r>
    </w:p>
    <w:p w:rsidR="00F14C62" w:rsidRPr="00850A61" w:rsidRDefault="00F14C62" w:rsidP="00850A61">
      <w:pPr>
        <w:widowControl/>
        <w:tabs>
          <w:tab w:val="left" w:pos="480"/>
          <w:tab w:val="left" w:pos="1560"/>
        </w:tabs>
        <w:spacing w:line="360" w:lineRule="auto"/>
        <w:ind w:leftChars="24" w:left="50" w:right="57" w:firstLineChars="200" w:firstLine="420"/>
        <w:rPr>
          <w:rFonts w:asciiTheme="minorEastAsia" w:eastAsiaTheme="minorEastAsia" w:hAnsiTheme="minorEastAsia"/>
          <w:b/>
          <w:sz w:val="22"/>
        </w:rPr>
      </w:pPr>
      <w:r w:rsidRPr="00A051D4">
        <w:rPr>
          <w:rFonts w:ascii="Calibri" w:hAnsi="Calibri" w:hint="eastAsia"/>
          <w:szCs w:val="21"/>
        </w:rPr>
        <w:t>俱乐部相关工作的开展主要靠志愿者理事们的自觉，在开展过程中</w:t>
      </w:r>
      <w:r w:rsidR="00BC0B04" w:rsidRPr="00A051D4">
        <w:rPr>
          <w:rFonts w:ascii="Calibri" w:hAnsi="Calibri" w:hint="eastAsia"/>
          <w:szCs w:val="21"/>
        </w:rPr>
        <w:t>主要遇到的是困难是</w:t>
      </w:r>
      <w:r w:rsidRPr="00A051D4">
        <w:rPr>
          <w:rFonts w:ascii="Calibri" w:hAnsi="Calibri" w:hint="eastAsia"/>
          <w:szCs w:val="21"/>
        </w:rPr>
        <w:t>工作任务和志愿者时间冲突，</w:t>
      </w:r>
      <w:r w:rsidR="00BC0B04" w:rsidRPr="00A051D4">
        <w:rPr>
          <w:rFonts w:ascii="Calibri" w:hAnsi="Calibri" w:hint="eastAsia"/>
          <w:szCs w:val="21"/>
        </w:rPr>
        <w:t>难以</w:t>
      </w:r>
      <w:r w:rsidRPr="00A051D4">
        <w:rPr>
          <w:rFonts w:ascii="Calibri" w:hAnsi="Calibri" w:hint="eastAsia"/>
          <w:szCs w:val="21"/>
        </w:rPr>
        <w:t>保证相关活动的举办和微信公众平台推送及时发布。因此，在俱乐部运行中，</w:t>
      </w:r>
      <w:r w:rsidR="00BC0B04" w:rsidRPr="00A051D4">
        <w:rPr>
          <w:rFonts w:ascii="Calibri" w:hAnsi="Calibri" w:hint="eastAsia"/>
          <w:szCs w:val="21"/>
        </w:rPr>
        <w:t>项目组通过讨论分析，</w:t>
      </w:r>
      <w:r w:rsidRPr="00A051D4">
        <w:rPr>
          <w:rFonts w:ascii="Calibri" w:hAnsi="Calibri" w:hint="eastAsia"/>
          <w:szCs w:val="21"/>
        </w:rPr>
        <w:t>不断调整具体工作方式，以求在阅读推广工作与学生志愿者</w:t>
      </w:r>
      <w:r w:rsidR="007E73FC" w:rsidRPr="00A051D4">
        <w:rPr>
          <w:rFonts w:ascii="Calibri" w:hAnsi="Calibri" w:hint="eastAsia"/>
          <w:szCs w:val="21"/>
        </w:rPr>
        <w:t>自己的学习生活</w:t>
      </w:r>
      <w:r w:rsidRPr="00A051D4">
        <w:rPr>
          <w:rFonts w:ascii="Calibri" w:hAnsi="Calibri" w:hint="eastAsia"/>
          <w:szCs w:val="21"/>
        </w:rPr>
        <w:t>之间达成一个和谐的平衡状态。俱乐部</w:t>
      </w:r>
      <w:r w:rsidR="007E73FC" w:rsidRPr="00A051D4">
        <w:rPr>
          <w:rFonts w:ascii="Calibri" w:hAnsi="Calibri" w:hint="eastAsia"/>
          <w:szCs w:val="21"/>
        </w:rPr>
        <w:t>成立之后在组织运行方面主要进行了两次较大的</w:t>
      </w:r>
      <w:r w:rsidRPr="00A051D4">
        <w:rPr>
          <w:rFonts w:ascii="Calibri" w:hAnsi="Calibri" w:hint="eastAsia"/>
          <w:szCs w:val="21"/>
        </w:rPr>
        <w:t>调整</w:t>
      </w:r>
      <w:r w:rsidR="007E73FC" w:rsidRPr="00A051D4">
        <w:rPr>
          <w:rFonts w:ascii="Calibri" w:hAnsi="Calibri" w:hint="eastAsia"/>
          <w:szCs w:val="21"/>
        </w:rPr>
        <w:t>。</w:t>
      </w:r>
    </w:p>
    <w:p w:rsidR="00F14C62" w:rsidRPr="00A051D4" w:rsidRDefault="007E73FC"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szCs w:val="21"/>
        </w:rPr>
        <w:fldChar w:fldCharType="begin"/>
      </w:r>
      <w:r w:rsidRPr="00A051D4">
        <w:rPr>
          <w:rFonts w:ascii="Calibri" w:hAnsi="Calibri"/>
          <w:szCs w:val="21"/>
        </w:rPr>
        <w:instrText xml:space="preserve"> </w:instrText>
      </w:r>
      <w:r w:rsidRPr="00A051D4">
        <w:rPr>
          <w:rFonts w:ascii="Calibri" w:hAnsi="Calibri" w:hint="eastAsia"/>
          <w:szCs w:val="21"/>
        </w:rPr>
        <w:instrText>= 1 \* GB3</w:instrText>
      </w:r>
      <w:r w:rsidRPr="00A051D4">
        <w:rPr>
          <w:rFonts w:ascii="Calibri" w:hAnsi="Calibri"/>
          <w:szCs w:val="21"/>
        </w:rPr>
        <w:instrText xml:space="preserve"> </w:instrText>
      </w:r>
      <w:r w:rsidRPr="00A051D4">
        <w:rPr>
          <w:rFonts w:ascii="Calibri" w:hAnsi="Calibri"/>
          <w:szCs w:val="21"/>
        </w:rPr>
        <w:fldChar w:fldCharType="separate"/>
      </w:r>
      <w:r w:rsidRPr="00A051D4">
        <w:rPr>
          <w:rFonts w:ascii="Calibri" w:hAnsi="Calibri" w:hint="eastAsia"/>
          <w:szCs w:val="21"/>
        </w:rPr>
        <w:t>①</w:t>
      </w:r>
      <w:r w:rsidRPr="00A051D4">
        <w:rPr>
          <w:rFonts w:ascii="Calibri" w:hAnsi="Calibri"/>
          <w:szCs w:val="21"/>
        </w:rPr>
        <w:fldChar w:fldCharType="end"/>
      </w:r>
      <w:r w:rsidR="007B14AE" w:rsidRPr="00A051D4">
        <w:rPr>
          <w:rFonts w:ascii="Calibri" w:hAnsi="Calibri" w:hint="eastAsia"/>
          <w:szCs w:val="21"/>
        </w:rPr>
        <w:t>明确每月的活动计划。</w:t>
      </w:r>
      <w:r w:rsidR="00F14C62" w:rsidRPr="00A051D4">
        <w:rPr>
          <w:rFonts w:ascii="Calibri" w:hAnsi="Calibri"/>
          <w:szCs w:val="21"/>
        </w:rPr>
        <w:t>每个月月初，定好本月所要进行的各项活动，</w:t>
      </w:r>
      <w:r w:rsidR="007B14AE" w:rsidRPr="00A051D4">
        <w:rPr>
          <w:rFonts w:ascii="Calibri" w:hAnsi="Calibri" w:hint="eastAsia"/>
          <w:szCs w:val="21"/>
        </w:rPr>
        <w:t>理事们</w:t>
      </w:r>
      <w:r w:rsidR="00F14C62" w:rsidRPr="00A051D4">
        <w:rPr>
          <w:rFonts w:ascii="Calibri" w:hAnsi="Calibri"/>
          <w:szCs w:val="21"/>
        </w:rPr>
        <w:t>自主报名选择要参加的版块，每个版块</w:t>
      </w:r>
      <w:r w:rsidR="00F14C62" w:rsidRPr="00A051D4">
        <w:rPr>
          <w:rFonts w:ascii="Calibri" w:hAnsi="Calibri"/>
          <w:szCs w:val="21"/>
        </w:rPr>
        <w:t>2</w:t>
      </w:r>
      <w:r w:rsidR="00F14C62" w:rsidRPr="00A051D4">
        <w:rPr>
          <w:rFonts w:ascii="Calibri" w:hAnsi="Calibri"/>
          <w:szCs w:val="21"/>
        </w:rPr>
        <w:t>人左右。</w:t>
      </w:r>
      <w:r w:rsidR="00F14C62" w:rsidRPr="00A051D4">
        <w:rPr>
          <w:rFonts w:ascii="Calibri" w:hAnsi="Calibri" w:hint="eastAsia"/>
          <w:szCs w:val="21"/>
        </w:rPr>
        <w:t>最先</w:t>
      </w:r>
      <w:r w:rsidR="00F14C62" w:rsidRPr="00A051D4">
        <w:rPr>
          <w:rFonts w:ascii="Calibri" w:hAnsi="Calibri"/>
          <w:szCs w:val="21"/>
        </w:rPr>
        <w:t>选择某一个版块的</w:t>
      </w:r>
      <w:r w:rsidR="00F14C62" w:rsidRPr="00A051D4">
        <w:rPr>
          <w:rFonts w:ascii="Calibri" w:hAnsi="Calibri" w:hint="eastAsia"/>
          <w:szCs w:val="21"/>
        </w:rPr>
        <w:t>志愿者</w:t>
      </w:r>
      <w:r w:rsidR="00F14C62" w:rsidRPr="00A051D4">
        <w:rPr>
          <w:rFonts w:ascii="Calibri" w:hAnsi="Calibri"/>
          <w:szCs w:val="21"/>
        </w:rPr>
        <w:t>将被指定为本版块的负责人。最终没有选择任何版块内容的</w:t>
      </w:r>
      <w:r w:rsidR="00F14C62" w:rsidRPr="00A051D4">
        <w:rPr>
          <w:rFonts w:ascii="Calibri" w:hAnsi="Calibri" w:hint="eastAsia"/>
          <w:szCs w:val="21"/>
        </w:rPr>
        <w:t>志愿者</w:t>
      </w:r>
      <w:r w:rsidR="00F14C62" w:rsidRPr="00A051D4">
        <w:rPr>
          <w:rFonts w:ascii="Calibri" w:hAnsi="Calibri"/>
          <w:szCs w:val="21"/>
        </w:rPr>
        <w:t>将被指定为应急组成员，负责处理本月临时需要完成的任务。</w:t>
      </w:r>
    </w:p>
    <w:p w:rsidR="00F14C62" w:rsidRPr="00A051D4" w:rsidRDefault="007E73FC"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szCs w:val="21"/>
        </w:rPr>
        <w:fldChar w:fldCharType="begin"/>
      </w:r>
      <w:r w:rsidRPr="00A051D4">
        <w:rPr>
          <w:rFonts w:ascii="Calibri" w:hAnsi="Calibri"/>
          <w:szCs w:val="21"/>
        </w:rPr>
        <w:instrText xml:space="preserve"> </w:instrText>
      </w:r>
      <w:r w:rsidRPr="00A051D4">
        <w:rPr>
          <w:rFonts w:ascii="Calibri" w:hAnsi="Calibri" w:hint="eastAsia"/>
          <w:szCs w:val="21"/>
        </w:rPr>
        <w:instrText>= 2 \* GB3</w:instrText>
      </w:r>
      <w:r w:rsidRPr="00A051D4">
        <w:rPr>
          <w:rFonts w:ascii="Calibri" w:hAnsi="Calibri"/>
          <w:szCs w:val="21"/>
        </w:rPr>
        <w:instrText xml:space="preserve"> </w:instrText>
      </w:r>
      <w:r w:rsidRPr="00A051D4">
        <w:rPr>
          <w:rFonts w:ascii="Calibri" w:hAnsi="Calibri"/>
          <w:szCs w:val="21"/>
        </w:rPr>
        <w:fldChar w:fldCharType="separate"/>
      </w:r>
      <w:r w:rsidRPr="00A051D4">
        <w:rPr>
          <w:rFonts w:ascii="Calibri" w:hAnsi="Calibri" w:hint="eastAsia"/>
          <w:szCs w:val="21"/>
        </w:rPr>
        <w:t>②</w:t>
      </w:r>
      <w:r w:rsidRPr="00A051D4">
        <w:rPr>
          <w:rFonts w:ascii="Calibri" w:hAnsi="Calibri"/>
          <w:szCs w:val="21"/>
        </w:rPr>
        <w:fldChar w:fldCharType="end"/>
      </w:r>
      <w:r w:rsidR="007B14AE" w:rsidRPr="00A051D4">
        <w:rPr>
          <w:rFonts w:ascii="Calibri" w:hAnsi="Calibri" w:hint="eastAsia"/>
          <w:szCs w:val="21"/>
        </w:rPr>
        <w:t>调整工作组的设置。俱乐部运行半年后，根据各工作组实际开展工作的情况，将原来的</w:t>
      </w:r>
      <w:r w:rsidR="007B14AE" w:rsidRPr="00A051D4">
        <w:rPr>
          <w:rFonts w:ascii="Calibri" w:hAnsi="Calibri" w:hint="eastAsia"/>
          <w:szCs w:val="21"/>
        </w:rPr>
        <w:t>5</w:t>
      </w:r>
      <w:r w:rsidR="007B14AE" w:rsidRPr="00A051D4">
        <w:rPr>
          <w:rFonts w:ascii="Calibri" w:hAnsi="Calibri" w:hint="eastAsia"/>
          <w:szCs w:val="21"/>
        </w:rPr>
        <w:t>个工作组</w:t>
      </w:r>
      <w:r w:rsidR="00F14C62" w:rsidRPr="00A051D4">
        <w:rPr>
          <w:rFonts w:ascii="Calibri" w:hAnsi="Calibri" w:hint="eastAsia"/>
          <w:szCs w:val="21"/>
        </w:rPr>
        <w:t>调整为</w:t>
      </w:r>
      <w:r w:rsidR="007B14AE" w:rsidRPr="00A051D4">
        <w:rPr>
          <w:rFonts w:ascii="Calibri" w:hAnsi="Calibri" w:hint="eastAsia"/>
          <w:szCs w:val="21"/>
        </w:rPr>
        <w:t>4</w:t>
      </w:r>
      <w:r w:rsidR="007B14AE" w:rsidRPr="00A051D4">
        <w:rPr>
          <w:rFonts w:ascii="Calibri" w:hAnsi="Calibri" w:hint="eastAsia"/>
          <w:szCs w:val="21"/>
        </w:rPr>
        <w:t>个，并明确各工作组的任务，即</w:t>
      </w:r>
      <w:r w:rsidR="00F14C62" w:rsidRPr="00A051D4">
        <w:rPr>
          <w:rFonts w:ascii="Calibri" w:hAnsi="Calibri" w:hint="eastAsia"/>
          <w:szCs w:val="21"/>
        </w:rPr>
        <w:t>：活动项目组，主要负责俱乐部所举办各项活动的具体策划、实施；书评组，主要负责读者所投书评的收集、编辑与推送；资源推介组，主要负责图书馆各项资源的推介，包括新书与好书推荐（包含报刊杂志）、相关讲座信息等；通知公告组，主要负责俱乐部各项活动预告、图书馆动态公告以及承接的其他通知内容。</w:t>
      </w:r>
    </w:p>
    <w:p w:rsidR="00F14C62" w:rsidRPr="00A051D4" w:rsidRDefault="00E734A3" w:rsidP="00A051D4">
      <w:pPr>
        <w:widowControl/>
        <w:tabs>
          <w:tab w:val="left" w:pos="480"/>
          <w:tab w:val="left" w:pos="1560"/>
        </w:tabs>
        <w:spacing w:line="360" w:lineRule="auto"/>
        <w:ind w:leftChars="24" w:left="50" w:right="57" w:firstLineChars="200" w:firstLine="482"/>
        <w:rPr>
          <w:rFonts w:ascii="Calibri" w:hAnsi="Calibri"/>
          <w:b/>
          <w:sz w:val="24"/>
        </w:rPr>
      </w:pPr>
      <w:r w:rsidRPr="00A051D4">
        <w:rPr>
          <w:rFonts w:ascii="Calibri" w:hAnsi="Calibri" w:hint="eastAsia"/>
          <w:b/>
          <w:sz w:val="24"/>
        </w:rPr>
        <w:t>2.</w:t>
      </w:r>
      <w:r w:rsidR="00F14C62" w:rsidRPr="00A051D4">
        <w:rPr>
          <w:rFonts w:ascii="Calibri" w:hAnsi="Calibri" w:hint="eastAsia"/>
          <w:b/>
          <w:sz w:val="24"/>
        </w:rPr>
        <w:t xml:space="preserve">3 </w:t>
      </w:r>
      <w:r w:rsidR="00F14C62" w:rsidRPr="00A051D4">
        <w:rPr>
          <w:rFonts w:ascii="Calibri" w:hAnsi="Calibri"/>
          <w:b/>
          <w:sz w:val="24"/>
        </w:rPr>
        <w:t>学生志愿者参与阅读推广工作的</w:t>
      </w:r>
      <w:r w:rsidR="00F14C62" w:rsidRPr="00A051D4">
        <w:rPr>
          <w:rFonts w:ascii="Calibri" w:hAnsi="Calibri" w:hint="eastAsia"/>
          <w:b/>
          <w:sz w:val="24"/>
        </w:rPr>
        <w:t>成效分析</w:t>
      </w:r>
    </w:p>
    <w:p w:rsidR="00F14C62" w:rsidRPr="00E248E2" w:rsidRDefault="00BC0B04" w:rsidP="00E248E2">
      <w:pPr>
        <w:widowControl/>
        <w:tabs>
          <w:tab w:val="left" w:pos="480"/>
          <w:tab w:val="left" w:pos="1560"/>
        </w:tabs>
        <w:spacing w:line="360" w:lineRule="auto"/>
        <w:ind w:leftChars="24" w:left="50" w:right="57" w:firstLineChars="200" w:firstLine="442"/>
        <w:rPr>
          <w:rFonts w:asciiTheme="minorEastAsia" w:eastAsiaTheme="minorEastAsia" w:hAnsiTheme="minorEastAsia"/>
          <w:b/>
          <w:sz w:val="22"/>
        </w:rPr>
      </w:pPr>
      <w:r w:rsidRPr="00E248E2">
        <w:rPr>
          <w:rFonts w:asciiTheme="minorEastAsia" w:eastAsiaTheme="minorEastAsia" w:hAnsiTheme="minorEastAsia" w:hint="eastAsia"/>
          <w:b/>
          <w:sz w:val="22"/>
        </w:rPr>
        <w:t>2.</w:t>
      </w:r>
      <w:r w:rsidR="00F14C62" w:rsidRPr="00E248E2">
        <w:rPr>
          <w:rFonts w:asciiTheme="minorEastAsia" w:eastAsiaTheme="minorEastAsia" w:hAnsiTheme="minorEastAsia" w:hint="eastAsia"/>
          <w:b/>
          <w:sz w:val="22"/>
        </w:rPr>
        <w:t xml:space="preserve">3.1 </w:t>
      </w:r>
      <w:r w:rsidRPr="00E248E2">
        <w:rPr>
          <w:rFonts w:asciiTheme="minorEastAsia" w:eastAsiaTheme="minorEastAsia" w:hAnsiTheme="minorEastAsia" w:hint="eastAsia"/>
          <w:b/>
          <w:sz w:val="22"/>
        </w:rPr>
        <w:t>俱乐部主要开展的工作</w:t>
      </w:r>
    </w:p>
    <w:p w:rsidR="00F14C62" w:rsidRPr="00A051D4" w:rsidRDefault="00F14C62" w:rsidP="008D5290">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新媒体时代，微信给高校图书馆服务注入了新的活力，也给读者带来更加便捷和多样化的阅读</w:t>
      </w:r>
      <w:r w:rsidR="00BC0B04" w:rsidRPr="00A051D4">
        <w:rPr>
          <w:rFonts w:ascii="Calibri" w:hAnsi="Calibri" w:hint="eastAsia"/>
          <w:szCs w:val="21"/>
        </w:rPr>
        <w:t>体验</w:t>
      </w:r>
      <w:r w:rsidRPr="00A051D4">
        <w:rPr>
          <w:rFonts w:ascii="Calibri" w:hAnsi="Calibri" w:hint="eastAsia"/>
          <w:szCs w:val="21"/>
        </w:rPr>
        <w:t>，</w:t>
      </w:r>
      <w:r w:rsidR="00BC0B04" w:rsidRPr="00A051D4">
        <w:rPr>
          <w:rFonts w:ascii="Calibri" w:hAnsi="Calibri" w:hint="eastAsia"/>
          <w:szCs w:val="21"/>
        </w:rPr>
        <w:t>俱乐部的</w:t>
      </w:r>
      <w:r w:rsidRPr="00A051D4">
        <w:rPr>
          <w:rFonts w:ascii="Calibri" w:hAnsi="Calibri" w:hint="eastAsia"/>
          <w:szCs w:val="21"/>
        </w:rPr>
        <w:t>微信公众平台不仅仅承担着宣传推广的作用，更让读者能全方位了解俱乐部的日常服务工作和特色阅读推广活动。俱乐部微信公众平台目前关注人数为</w:t>
      </w:r>
      <w:r w:rsidRPr="00A051D4">
        <w:rPr>
          <w:rFonts w:ascii="Calibri" w:hAnsi="Calibri" w:hint="eastAsia"/>
          <w:szCs w:val="21"/>
        </w:rPr>
        <w:t>43</w:t>
      </w:r>
      <w:r w:rsidR="0034729B">
        <w:rPr>
          <w:rFonts w:ascii="Calibri" w:hAnsi="Calibri" w:hint="eastAsia"/>
          <w:szCs w:val="21"/>
        </w:rPr>
        <w:t>53</w:t>
      </w:r>
      <w:r w:rsidRPr="00A051D4">
        <w:rPr>
          <w:rFonts w:ascii="Calibri" w:hAnsi="Calibri" w:hint="eastAsia"/>
          <w:szCs w:val="21"/>
        </w:rPr>
        <w:t>人，俱乐部</w:t>
      </w:r>
      <w:r w:rsidR="00BC0B04" w:rsidRPr="00A051D4">
        <w:rPr>
          <w:rFonts w:ascii="Calibri" w:hAnsi="Calibri" w:hint="eastAsia"/>
          <w:szCs w:val="21"/>
        </w:rPr>
        <w:t>近一年来</w:t>
      </w:r>
      <w:r w:rsidRPr="00A051D4">
        <w:rPr>
          <w:rFonts w:ascii="Calibri" w:hAnsi="Calibri" w:hint="eastAsia"/>
          <w:szCs w:val="21"/>
        </w:rPr>
        <w:t>的主要活动都在微信公众平台上有迹可循，通过微信公众平台，汇总俱乐部运行</w:t>
      </w:r>
      <w:r w:rsidR="00001C48">
        <w:rPr>
          <w:rFonts w:ascii="Calibri" w:hAnsi="Calibri" w:hint="eastAsia"/>
          <w:szCs w:val="21"/>
        </w:rPr>
        <w:t>近</w:t>
      </w:r>
      <w:r w:rsidRPr="00A051D4">
        <w:rPr>
          <w:rFonts w:ascii="Calibri" w:hAnsi="Calibri" w:hint="eastAsia"/>
          <w:szCs w:val="21"/>
        </w:rPr>
        <w:t>一年</w:t>
      </w:r>
      <w:r w:rsidR="00001C48">
        <w:rPr>
          <w:rFonts w:ascii="Calibri" w:hAnsi="Calibri" w:hint="eastAsia"/>
          <w:szCs w:val="21"/>
        </w:rPr>
        <w:t>的</w:t>
      </w:r>
      <w:r w:rsidR="00BC0B04" w:rsidRPr="00A051D4">
        <w:rPr>
          <w:rFonts w:ascii="Calibri" w:hAnsi="Calibri" w:hint="eastAsia"/>
          <w:szCs w:val="21"/>
        </w:rPr>
        <w:t>主要工作</w:t>
      </w:r>
      <w:r w:rsidRPr="00A051D4">
        <w:rPr>
          <w:rFonts w:ascii="Calibri" w:hAnsi="Calibri" w:hint="eastAsia"/>
          <w:szCs w:val="21"/>
        </w:rPr>
        <w:t>如下：</w:t>
      </w:r>
    </w:p>
    <w:p w:rsidR="00F14C62"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从</w:t>
      </w:r>
      <w:r w:rsidRPr="00A051D4">
        <w:rPr>
          <w:rFonts w:ascii="Calibri" w:hAnsi="Calibri" w:hint="eastAsia"/>
          <w:szCs w:val="21"/>
        </w:rPr>
        <w:t>2016</w:t>
      </w:r>
      <w:r w:rsidRPr="00A051D4">
        <w:rPr>
          <w:rFonts w:ascii="Calibri" w:hAnsi="Calibri" w:hint="eastAsia"/>
          <w:szCs w:val="21"/>
        </w:rPr>
        <w:t>年</w:t>
      </w:r>
      <w:r w:rsidRPr="00A051D4">
        <w:rPr>
          <w:rFonts w:ascii="Calibri" w:hAnsi="Calibri" w:hint="eastAsia"/>
          <w:szCs w:val="21"/>
        </w:rPr>
        <w:t>7</w:t>
      </w:r>
      <w:r w:rsidRPr="00A051D4">
        <w:rPr>
          <w:rFonts w:ascii="Calibri" w:hAnsi="Calibri" w:hint="eastAsia"/>
          <w:szCs w:val="21"/>
        </w:rPr>
        <w:t>月开始至</w:t>
      </w:r>
      <w:r w:rsidRPr="00A051D4">
        <w:rPr>
          <w:rFonts w:ascii="Calibri" w:hAnsi="Calibri" w:hint="eastAsia"/>
          <w:szCs w:val="21"/>
        </w:rPr>
        <w:t>2017</w:t>
      </w:r>
      <w:r w:rsidRPr="00A051D4">
        <w:rPr>
          <w:rFonts w:ascii="Calibri" w:hAnsi="Calibri" w:hint="eastAsia"/>
          <w:szCs w:val="21"/>
        </w:rPr>
        <w:t>年</w:t>
      </w:r>
      <w:r w:rsidRPr="00A051D4">
        <w:rPr>
          <w:rFonts w:ascii="Calibri" w:hAnsi="Calibri" w:hint="eastAsia"/>
          <w:szCs w:val="21"/>
        </w:rPr>
        <w:t>4</w:t>
      </w:r>
      <w:r w:rsidRPr="00A051D4">
        <w:rPr>
          <w:rFonts w:ascii="Calibri" w:hAnsi="Calibri" w:hint="eastAsia"/>
          <w:szCs w:val="21"/>
        </w:rPr>
        <w:t>月，俱乐部微信公众平台推文一共</w:t>
      </w:r>
      <w:r w:rsidR="00AB3930" w:rsidRPr="00A051D4">
        <w:rPr>
          <w:rFonts w:ascii="Calibri" w:hAnsi="Calibri" w:hint="eastAsia"/>
          <w:szCs w:val="21"/>
        </w:rPr>
        <w:t>72</w:t>
      </w:r>
      <w:r w:rsidRPr="00A051D4">
        <w:rPr>
          <w:rFonts w:ascii="Calibri" w:hAnsi="Calibri" w:hint="eastAsia"/>
          <w:szCs w:val="21"/>
        </w:rPr>
        <w:t>篇，其中关于项目活动的</w:t>
      </w:r>
      <w:r w:rsidRPr="00A051D4">
        <w:rPr>
          <w:rFonts w:ascii="Calibri" w:hAnsi="Calibri" w:hint="eastAsia"/>
          <w:szCs w:val="21"/>
        </w:rPr>
        <w:t>14</w:t>
      </w:r>
      <w:r w:rsidRPr="00A051D4">
        <w:rPr>
          <w:rFonts w:ascii="Calibri" w:hAnsi="Calibri" w:hint="eastAsia"/>
          <w:szCs w:val="21"/>
        </w:rPr>
        <w:t>篇，</w:t>
      </w:r>
      <w:r w:rsidR="00AB3930" w:rsidRPr="00A051D4">
        <w:rPr>
          <w:rFonts w:ascii="Calibri" w:hAnsi="Calibri" w:hint="eastAsia"/>
          <w:szCs w:val="21"/>
        </w:rPr>
        <w:t>也即是俱乐部活动项目组先后策划组织了</w:t>
      </w:r>
      <w:r w:rsidR="00AB3930" w:rsidRPr="00A051D4">
        <w:rPr>
          <w:rFonts w:ascii="Calibri" w:hAnsi="Calibri" w:hint="eastAsia"/>
          <w:szCs w:val="21"/>
        </w:rPr>
        <w:t>14</w:t>
      </w:r>
      <w:r w:rsidR="00AB3930" w:rsidRPr="00A051D4">
        <w:rPr>
          <w:rFonts w:ascii="Calibri" w:hAnsi="Calibri" w:hint="eastAsia"/>
          <w:szCs w:val="21"/>
        </w:rPr>
        <w:t>场阅读推广活动，活动内容包括阅读分享会、有奖竞答、参与图书馆文献采选等形式。另外还有</w:t>
      </w:r>
      <w:r w:rsidRPr="00A051D4">
        <w:rPr>
          <w:rFonts w:ascii="Calibri" w:hAnsi="Calibri" w:hint="eastAsia"/>
          <w:szCs w:val="21"/>
        </w:rPr>
        <w:t>书评分享</w:t>
      </w:r>
      <w:r w:rsidR="00AB3930" w:rsidRPr="00A051D4">
        <w:rPr>
          <w:rFonts w:ascii="Calibri" w:hAnsi="Calibri" w:hint="eastAsia"/>
          <w:szCs w:val="21"/>
        </w:rPr>
        <w:t>21</w:t>
      </w:r>
      <w:r w:rsidRPr="00A051D4">
        <w:rPr>
          <w:rFonts w:ascii="Calibri" w:hAnsi="Calibri" w:hint="eastAsia"/>
          <w:szCs w:val="21"/>
        </w:rPr>
        <w:t>篇，服务公告</w:t>
      </w:r>
      <w:r w:rsidRPr="00A051D4">
        <w:rPr>
          <w:rFonts w:ascii="Calibri" w:hAnsi="Calibri" w:hint="eastAsia"/>
          <w:szCs w:val="21"/>
        </w:rPr>
        <w:t>17</w:t>
      </w:r>
      <w:r w:rsidRPr="00A051D4">
        <w:rPr>
          <w:rFonts w:ascii="Calibri" w:hAnsi="Calibri" w:hint="eastAsia"/>
          <w:szCs w:val="21"/>
        </w:rPr>
        <w:t>篇，</w:t>
      </w:r>
      <w:r w:rsidR="00AB3930" w:rsidRPr="00A051D4">
        <w:rPr>
          <w:rFonts w:ascii="Calibri" w:hAnsi="Calibri" w:hint="eastAsia"/>
          <w:szCs w:val="21"/>
        </w:rPr>
        <w:t>文献</w:t>
      </w:r>
      <w:r w:rsidRPr="00A051D4">
        <w:rPr>
          <w:rFonts w:ascii="Calibri" w:hAnsi="Calibri" w:hint="eastAsia"/>
          <w:szCs w:val="21"/>
        </w:rPr>
        <w:t>资源推介</w:t>
      </w:r>
      <w:r w:rsidRPr="00A051D4">
        <w:rPr>
          <w:rFonts w:ascii="Calibri" w:hAnsi="Calibri" w:hint="eastAsia"/>
          <w:szCs w:val="21"/>
        </w:rPr>
        <w:t>14</w:t>
      </w:r>
      <w:r w:rsidRPr="00A051D4">
        <w:rPr>
          <w:rFonts w:ascii="Calibri" w:hAnsi="Calibri" w:hint="eastAsia"/>
          <w:szCs w:val="21"/>
        </w:rPr>
        <w:t>篇，技术前沿</w:t>
      </w:r>
      <w:r w:rsidRPr="00A051D4">
        <w:rPr>
          <w:rFonts w:ascii="Calibri" w:hAnsi="Calibri" w:hint="eastAsia"/>
          <w:szCs w:val="21"/>
        </w:rPr>
        <w:t>6</w:t>
      </w:r>
      <w:r w:rsidRPr="00A051D4">
        <w:rPr>
          <w:rFonts w:ascii="Calibri" w:hAnsi="Calibri" w:hint="eastAsia"/>
          <w:szCs w:val="21"/>
        </w:rPr>
        <w:t>篇，如图</w:t>
      </w:r>
      <w:r w:rsidRPr="00A051D4">
        <w:rPr>
          <w:rFonts w:ascii="Calibri" w:hAnsi="Calibri" w:hint="eastAsia"/>
          <w:szCs w:val="21"/>
        </w:rPr>
        <w:t>6</w:t>
      </w:r>
      <w:r w:rsidR="00AB3930" w:rsidRPr="00A051D4">
        <w:rPr>
          <w:rFonts w:ascii="Calibri" w:hAnsi="Calibri" w:hint="eastAsia"/>
          <w:szCs w:val="21"/>
        </w:rPr>
        <w:t>。</w:t>
      </w:r>
    </w:p>
    <w:p w:rsidR="00F14C62" w:rsidRPr="00F14C62" w:rsidRDefault="00E17E82" w:rsidP="00F14C62">
      <w:pPr>
        <w:widowControl/>
        <w:jc w:val="center"/>
        <w:rPr>
          <w:rFonts w:asciiTheme="minorEastAsia" w:eastAsiaTheme="minorEastAsia" w:hAnsiTheme="minorEastAsia" w:cs="宋体"/>
          <w:kern w:val="0"/>
          <w:sz w:val="24"/>
        </w:rPr>
      </w:pPr>
      <w:r>
        <w:rPr>
          <w:noProof/>
        </w:rPr>
        <w:lastRenderedPageBreak/>
        <w:drawing>
          <wp:inline distT="0" distB="0" distL="0" distR="0" wp14:anchorId="1F4DD3BF" wp14:editId="5CD38D20">
            <wp:extent cx="5248275" cy="3495675"/>
            <wp:effectExtent l="0" t="0" r="9525" b="952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14C62" w:rsidRPr="004668DC" w:rsidRDefault="00F14C62" w:rsidP="00F14C62">
      <w:pPr>
        <w:widowControl/>
        <w:spacing w:line="360" w:lineRule="auto"/>
        <w:ind w:firstLineChars="100" w:firstLine="240"/>
        <w:rPr>
          <w:rFonts w:asciiTheme="minorEastAsia" w:eastAsiaTheme="minorEastAsia" w:hAnsiTheme="minorEastAsia"/>
          <w:kern w:val="0"/>
          <w:szCs w:val="21"/>
        </w:rPr>
      </w:pPr>
      <w:r w:rsidRPr="00F14C62">
        <w:rPr>
          <w:rFonts w:asciiTheme="minorEastAsia" w:eastAsiaTheme="minorEastAsia" w:hAnsiTheme="minorEastAsia" w:hint="eastAsia"/>
          <w:kern w:val="0"/>
          <w:sz w:val="24"/>
        </w:rPr>
        <w:t xml:space="preserve">                             </w:t>
      </w:r>
      <w:r w:rsidRPr="004668DC">
        <w:rPr>
          <w:rFonts w:asciiTheme="minorEastAsia" w:eastAsiaTheme="minorEastAsia" w:hAnsiTheme="minorEastAsia" w:hint="eastAsia"/>
          <w:kern w:val="0"/>
          <w:szCs w:val="21"/>
        </w:rPr>
        <w:t xml:space="preserve"> 图 6</w:t>
      </w:r>
    </w:p>
    <w:p w:rsidR="00F14C62"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根据不完全统计，（根据微信规则，微信平台计算的阅读量只计算微信</w:t>
      </w:r>
      <w:r w:rsidRPr="00A051D4">
        <w:rPr>
          <w:rFonts w:ascii="Calibri" w:hAnsi="Calibri" w:hint="eastAsia"/>
          <w:szCs w:val="21"/>
        </w:rPr>
        <w:t>app</w:t>
      </w:r>
      <w:r w:rsidRPr="00A051D4">
        <w:rPr>
          <w:rFonts w:ascii="Calibri" w:hAnsi="Calibri" w:hint="eastAsia"/>
          <w:szCs w:val="21"/>
        </w:rPr>
        <w:t>打开的文章，将该文章转发到诸如</w:t>
      </w:r>
      <w:r w:rsidRPr="00A051D4">
        <w:rPr>
          <w:rFonts w:ascii="Calibri" w:hAnsi="Calibri" w:hint="eastAsia"/>
          <w:szCs w:val="21"/>
        </w:rPr>
        <w:t>QQ</w:t>
      </w:r>
      <w:r w:rsidRPr="00A051D4">
        <w:rPr>
          <w:rFonts w:ascii="Calibri" w:hAnsi="Calibri" w:hint="eastAsia"/>
          <w:szCs w:val="21"/>
        </w:rPr>
        <w:t>、博客中点开该文章的链接，阅读数都不会被记录。）目前微信公众平台推文的阅读总量大概为</w:t>
      </w:r>
      <w:r w:rsidRPr="00A051D4">
        <w:rPr>
          <w:rFonts w:ascii="Calibri" w:hAnsi="Calibri" w:hint="eastAsia"/>
          <w:szCs w:val="21"/>
        </w:rPr>
        <w:t>28965</w:t>
      </w:r>
      <w:r w:rsidRPr="00A051D4">
        <w:rPr>
          <w:rFonts w:ascii="Calibri" w:hAnsi="Calibri" w:hint="eastAsia"/>
          <w:szCs w:val="21"/>
        </w:rPr>
        <w:t>人次。</w:t>
      </w:r>
    </w:p>
    <w:p w:rsidR="00F14C62" w:rsidRPr="00E248E2" w:rsidRDefault="00AB3930" w:rsidP="00E248E2">
      <w:pPr>
        <w:widowControl/>
        <w:tabs>
          <w:tab w:val="left" w:pos="480"/>
          <w:tab w:val="left" w:pos="1560"/>
        </w:tabs>
        <w:spacing w:line="360" w:lineRule="auto"/>
        <w:ind w:leftChars="24" w:left="50" w:right="57" w:firstLineChars="200" w:firstLine="442"/>
        <w:rPr>
          <w:rFonts w:asciiTheme="minorEastAsia" w:eastAsiaTheme="minorEastAsia" w:hAnsiTheme="minorEastAsia"/>
          <w:b/>
          <w:sz w:val="22"/>
        </w:rPr>
      </w:pPr>
      <w:r w:rsidRPr="00E248E2">
        <w:rPr>
          <w:rFonts w:asciiTheme="minorEastAsia" w:eastAsiaTheme="minorEastAsia" w:hAnsiTheme="minorEastAsia" w:hint="eastAsia"/>
          <w:b/>
          <w:sz w:val="22"/>
        </w:rPr>
        <w:t>2.</w:t>
      </w:r>
      <w:r w:rsidR="00F14C62" w:rsidRPr="00E248E2">
        <w:rPr>
          <w:rFonts w:asciiTheme="minorEastAsia" w:eastAsiaTheme="minorEastAsia" w:hAnsiTheme="minorEastAsia" w:hint="eastAsia"/>
          <w:b/>
          <w:sz w:val="22"/>
        </w:rPr>
        <w:t xml:space="preserve">3.2 </w:t>
      </w:r>
      <w:r w:rsidRPr="00E248E2">
        <w:rPr>
          <w:rFonts w:asciiTheme="minorEastAsia" w:eastAsiaTheme="minorEastAsia" w:hAnsiTheme="minorEastAsia" w:hint="eastAsia"/>
          <w:b/>
          <w:sz w:val="22"/>
        </w:rPr>
        <w:t>俱乐部</w:t>
      </w:r>
      <w:r w:rsidR="00A27E53" w:rsidRPr="00E248E2">
        <w:rPr>
          <w:rFonts w:asciiTheme="minorEastAsia" w:eastAsiaTheme="minorEastAsia" w:hAnsiTheme="minorEastAsia" w:hint="eastAsia"/>
          <w:b/>
          <w:sz w:val="22"/>
        </w:rPr>
        <w:t>开展</w:t>
      </w:r>
      <w:r w:rsidRPr="00E248E2">
        <w:rPr>
          <w:rFonts w:asciiTheme="minorEastAsia" w:eastAsiaTheme="minorEastAsia" w:hAnsiTheme="minorEastAsia" w:hint="eastAsia"/>
          <w:b/>
          <w:sz w:val="22"/>
        </w:rPr>
        <w:t>阅读推广工作</w:t>
      </w:r>
      <w:r w:rsidR="00A27E53" w:rsidRPr="00E248E2">
        <w:rPr>
          <w:rFonts w:asciiTheme="minorEastAsia" w:eastAsiaTheme="minorEastAsia" w:hAnsiTheme="minorEastAsia" w:hint="eastAsia"/>
          <w:b/>
          <w:sz w:val="22"/>
        </w:rPr>
        <w:t>的成效</w:t>
      </w:r>
    </w:p>
    <w:p w:rsidR="00F14C62"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俱乐部</w:t>
      </w:r>
      <w:r w:rsidR="00AB3930" w:rsidRPr="00A051D4">
        <w:rPr>
          <w:rFonts w:ascii="Calibri" w:hAnsi="Calibri" w:hint="eastAsia"/>
          <w:szCs w:val="21"/>
        </w:rPr>
        <w:t>工作对图书馆阅读推广工作的贡献主要由图书馆的读者来评价，</w:t>
      </w:r>
      <w:r w:rsidRPr="00A051D4">
        <w:rPr>
          <w:rFonts w:ascii="Calibri" w:hAnsi="Calibri" w:hint="eastAsia"/>
          <w:szCs w:val="21"/>
        </w:rPr>
        <w:t>2017</w:t>
      </w:r>
      <w:r w:rsidRPr="00A051D4">
        <w:rPr>
          <w:rFonts w:ascii="Calibri" w:hAnsi="Calibri" w:hint="eastAsia"/>
          <w:szCs w:val="21"/>
        </w:rPr>
        <w:t>年</w:t>
      </w:r>
      <w:r w:rsidRPr="00A051D4">
        <w:rPr>
          <w:rFonts w:ascii="Calibri" w:hAnsi="Calibri" w:hint="eastAsia"/>
          <w:szCs w:val="21"/>
        </w:rPr>
        <w:t>4</w:t>
      </w:r>
      <w:r w:rsidRPr="00A051D4">
        <w:rPr>
          <w:rFonts w:ascii="Calibri" w:hAnsi="Calibri" w:hint="eastAsia"/>
          <w:szCs w:val="21"/>
        </w:rPr>
        <w:t>月</w:t>
      </w:r>
      <w:r w:rsidR="0087358F" w:rsidRPr="00A051D4">
        <w:rPr>
          <w:rFonts w:ascii="Calibri" w:hAnsi="Calibri" w:hint="eastAsia"/>
          <w:szCs w:val="21"/>
        </w:rPr>
        <w:t>，项目组通过两个渠道向学生读者发放网络调查问卷，一</w:t>
      </w:r>
      <w:r w:rsidRPr="00A051D4">
        <w:rPr>
          <w:rFonts w:ascii="Calibri" w:hAnsi="Calibri" w:hint="eastAsia"/>
          <w:szCs w:val="21"/>
        </w:rPr>
        <w:t>是</w:t>
      </w:r>
      <w:r w:rsidR="0087358F" w:rsidRPr="00A051D4">
        <w:rPr>
          <w:rFonts w:ascii="Calibri" w:hAnsi="Calibri" w:hint="eastAsia"/>
          <w:szCs w:val="21"/>
        </w:rPr>
        <w:t>通过微信公众平台面向俱乐部平台关注用户发放，二</w:t>
      </w:r>
      <w:r w:rsidRPr="00A051D4">
        <w:rPr>
          <w:rFonts w:ascii="Calibri" w:hAnsi="Calibri" w:hint="eastAsia"/>
          <w:szCs w:val="21"/>
        </w:rPr>
        <w:t>是</w:t>
      </w:r>
      <w:r w:rsidR="0087358F" w:rsidRPr="00A051D4">
        <w:rPr>
          <w:rFonts w:ascii="Calibri" w:hAnsi="Calibri" w:hint="eastAsia"/>
          <w:szCs w:val="21"/>
        </w:rPr>
        <w:t>通过学生</w:t>
      </w:r>
      <w:r w:rsidR="0087358F" w:rsidRPr="00A051D4">
        <w:rPr>
          <w:rFonts w:ascii="Calibri" w:hAnsi="Calibri" w:hint="eastAsia"/>
          <w:szCs w:val="21"/>
        </w:rPr>
        <w:t>QQ</w:t>
      </w:r>
      <w:r w:rsidR="0087358F" w:rsidRPr="00A051D4">
        <w:rPr>
          <w:rFonts w:ascii="Calibri" w:hAnsi="Calibri" w:hint="eastAsia"/>
          <w:szCs w:val="21"/>
        </w:rPr>
        <w:t>群面向全校各学院学生随机发放，</w:t>
      </w:r>
      <w:r w:rsidRPr="00A051D4">
        <w:rPr>
          <w:rFonts w:ascii="Calibri" w:hAnsi="Calibri" w:hint="eastAsia"/>
          <w:szCs w:val="21"/>
        </w:rPr>
        <w:t>之所以如此设计，是因为俱乐部微信公众平台用户对俱乐部相关工作更加了解，</w:t>
      </w:r>
      <w:r w:rsidR="0087358F" w:rsidRPr="00A051D4">
        <w:rPr>
          <w:rFonts w:ascii="Calibri" w:hAnsi="Calibri" w:hint="eastAsia"/>
          <w:szCs w:val="21"/>
        </w:rPr>
        <w:t>同时</w:t>
      </w:r>
      <w:r w:rsidRPr="00A051D4">
        <w:rPr>
          <w:rFonts w:ascii="Calibri" w:hAnsi="Calibri" w:hint="eastAsia"/>
          <w:szCs w:val="21"/>
        </w:rPr>
        <w:t>面向更多不是俱乐部平台的读者用户发放调查问卷</w:t>
      </w:r>
      <w:r w:rsidR="0087358F" w:rsidRPr="00A051D4">
        <w:rPr>
          <w:rFonts w:ascii="Calibri" w:hAnsi="Calibri" w:hint="eastAsia"/>
          <w:szCs w:val="21"/>
        </w:rPr>
        <w:t>才更为客观</w:t>
      </w:r>
      <w:r w:rsidRPr="00A051D4">
        <w:rPr>
          <w:rFonts w:ascii="Calibri" w:hAnsi="Calibri" w:hint="eastAsia"/>
          <w:szCs w:val="21"/>
        </w:rPr>
        <w:t>。通过微信公众平台推送发放的调查问卷，共收回有效调查问卷</w:t>
      </w:r>
      <w:r w:rsidRPr="00A051D4">
        <w:rPr>
          <w:rFonts w:ascii="Calibri" w:hAnsi="Calibri" w:hint="eastAsia"/>
          <w:szCs w:val="21"/>
        </w:rPr>
        <w:t>324</w:t>
      </w:r>
      <w:r w:rsidRPr="00A051D4">
        <w:rPr>
          <w:rFonts w:ascii="Calibri" w:hAnsi="Calibri" w:hint="eastAsia"/>
          <w:szCs w:val="21"/>
        </w:rPr>
        <w:t>份，通过</w:t>
      </w:r>
      <w:r w:rsidR="00AF6B26">
        <w:rPr>
          <w:rFonts w:ascii="Calibri" w:hAnsi="Calibri" w:hint="eastAsia"/>
          <w:szCs w:val="21"/>
        </w:rPr>
        <w:t>学生</w:t>
      </w:r>
      <w:r w:rsidRPr="00A051D4">
        <w:rPr>
          <w:rFonts w:ascii="Calibri" w:hAnsi="Calibri" w:hint="eastAsia"/>
          <w:szCs w:val="21"/>
        </w:rPr>
        <w:t>QQ</w:t>
      </w:r>
      <w:r w:rsidRPr="00A051D4">
        <w:rPr>
          <w:rFonts w:ascii="Calibri" w:hAnsi="Calibri" w:hint="eastAsia"/>
          <w:szCs w:val="21"/>
        </w:rPr>
        <w:t>群发放的调查问卷，共收回有效问卷</w:t>
      </w:r>
      <w:r w:rsidRPr="00A051D4">
        <w:rPr>
          <w:rFonts w:ascii="Calibri" w:hAnsi="Calibri" w:hint="eastAsia"/>
          <w:szCs w:val="21"/>
        </w:rPr>
        <w:t>209</w:t>
      </w:r>
      <w:r w:rsidRPr="00A051D4">
        <w:rPr>
          <w:rFonts w:ascii="Calibri" w:hAnsi="Calibri" w:hint="eastAsia"/>
          <w:szCs w:val="21"/>
        </w:rPr>
        <w:t>份。</w:t>
      </w:r>
    </w:p>
    <w:p w:rsidR="00F14C62"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调查问卷共</w:t>
      </w:r>
      <w:r w:rsidRPr="00A051D4">
        <w:rPr>
          <w:rFonts w:ascii="Calibri" w:hAnsi="Calibri" w:hint="eastAsia"/>
          <w:szCs w:val="21"/>
        </w:rPr>
        <w:t>19</w:t>
      </w:r>
      <w:r w:rsidRPr="00A051D4">
        <w:rPr>
          <w:rFonts w:ascii="Calibri" w:hAnsi="Calibri" w:hint="eastAsia"/>
          <w:szCs w:val="21"/>
        </w:rPr>
        <w:t>道题目</w:t>
      </w:r>
      <w:r w:rsidR="00AF6B26">
        <w:rPr>
          <w:rFonts w:ascii="Calibri" w:hAnsi="Calibri" w:hint="eastAsia"/>
          <w:szCs w:val="21"/>
        </w:rPr>
        <w:t>，</w:t>
      </w:r>
      <w:r w:rsidRPr="00A051D4">
        <w:rPr>
          <w:rFonts w:ascii="Calibri" w:hAnsi="Calibri" w:hint="eastAsia"/>
          <w:szCs w:val="21"/>
        </w:rPr>
        <w:t>其中客观题</w:t>
      </w:r>
      <w:r w:rsidRPr="00A051D4">
        <w:rPr>
          <w:rFonts w:ascii="Calibri" w:hAnsi="Calibri" w:hint="eastAsia"/>
          <w:szCs w:val="21"/>
        </w:rPr>
        <w:t>18</w:t>
      </w:r>
      <w:r w:rsidRPr="00A051D4">
        <w:rPr>
          <w:rFonts w:ascii="Calibri" w:hAnsi="Calibri" w:hint="eastAsia"/>
          <w:szCs w:val="21"/>
        </w:rPr>
        <w:t>道</w:t>
      </w:r>
      <w:r w:rsidR="00AF6B26">
        <w:rPr>
          <w:rFonts w:ascii="Calibri" w:hAnsi="Calibri" w:hint="eastAsia"/>
          <w:szCs w:val="21"/>
        </w:rPr>
        <w:t>，</w:t>
      </w:r>
      <w:r w:rsidRPr="00A051D4">
        <w:rPr>
          <w:rFonts w:ascii="Calibri" w:hAnsi="Calibri" w:hint="eastAsia"/>
          <w:szCs w:val="21"/>
        </w:rPr>
        <w:t>主观题</w:t>
      </w:r>
      <w:r w:rsidRPr="00A051D4">
        <w:rPr>
          <w:rFonts w:ascii="Calibri" w:hAnsi="Calibri" w:hint="eastAsia"/>
          <w:szCs w:val="21"/>
        </w:rPr>
        <w:t>1</w:t>
      </w:r>
      <w:r w:rsidR="00AF6B26">
        <w:rPr>
          <w:rFonts w:ascii="Calibri" w:hAnsi="Calibri" w:hint="eastAsia"/>
          <w:szCs w:val="21"/>
        </w:rPr>
        <w:t>道。</w:t>
      </w:r>
      <w:r w:rsidRPr="00A051D4">
        <w:rPr>
          <w:rFonts w:ascii="Calibri" w:hAnsi="Calibri" w:hint="eastAsia"/>
          <w:szCs w:val="21"/>
        </w:rPr>
        <w:t>题目主要分为几个方面</w:t>
      </w:r>
      <w:r w:rsidR="00AF6B26">
        <w:rPr>
          <w:rFonts w:ascii="Calibri" w:hAnsi="Calibri" w:hint="eastAsia"/>
          <w:szCs w:val="21"/>
        </w:rPr>
        <w:t>：</w:t>
      </w:r>
      <w:r w:rsidRPr="00A051D4">
        <w:rPr>
          <w:rFonts w:ascii="Calibri" w:hAnsi="Calibri" w:hint="eastAsia"/>
          <w:szCs w:val="21"/>
        </w:rPr>
        <w:t>读者基本信息；对俱乐部相关工作开展的满意度；是否有兴趣加入俱乐部从事阅读推广工作；对俱乐部的建议等其他方面。</w:t>
      </w:r>
    </w:p>
    <w:p w:rsidR="00927373" w:rsidRDefault="0087358F" w:rsidP="00927373">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szCs w:val="21"/>
        </w:rPr>
        <w:fldChar w:fldCharType="begin"/>
      </w:r>
      <w:r w:rsidRPr="00A051D4">
        <w:rPr>
          <w:rFonts w:ascii="Calibri" w:hAnsi="Calibri"/>
          <w:szCs w:val="21"/>
        </w:rPr>
        <w:instrText xml:space="preserve"> </w:instrText>
      </w:r>
      <w:r w:rsidRPr="00A051D4">
        <w:rPr>
          <w:rFonts w:ascii="Calibri" w:hAnsi="Calibri" w:hint="eastAsia"/>
          <w:szCs w:val="21"/>
        </w:rPr>
        <w:instrText>= 1 \* GB3</w:instrText>
      </w:r>
      <w:r w:rsidRPr="00A051D4">
        <w:rPr>
          <w:rFonts w:ascii="Calibri" w:hAnsi="Calibri"/>
          <w:szCs w:val="21"/>
        </w:rPr>
        <w:instrText xml:space="preserve"> </w:instrText>
      </w:r>
      <w:r w:rsidRPr="00A051D4">
        <w:rPr>
          <w:rFonts w:ascii="Calibri" w:hAnsi="Calibri"/>
          <w:szCs w:val="21"/>
        </w:rPr>
        <w:fldChar w:fldCharType="separate"/>
      </w:r>
      <w:r w:rsidRPr="00A051D4">
        <w:rPr>
          <w:rFonts w:ascii="Calibri" w:hAnsi="Calibri" w:hint="eastAsia"/>
          <w:szCs w:val="21"/>
        </w:rPr>
        <w:t>①</w:t>
      </w:r>
      <w:r w:rsidRPr="00A051D4">
        <w:rPr>
          <w:rFonts w:ascii="Calibri" w:hAnsi="Calibri"/>
          <w:szCs w:val="21"/>
        </w:rPr>
        <w:fldChar w:fldCharType="end"/>
      </w:r>
      <w:r w:rsidR="00F14C62" w:rsidRPr="00A051D4">
        <w:rPr>
          <w:rFonts w:ascii="Calibri" w:hAnsi="Calibri" w:hint="eastAsia"/>
          <w:szCs w:val="21"/>
        </w:rPr>
        <w:t>俱乐部微信平台渠道调研情况</w:t>
      </w:r>
    </w:p>
    <w:p w:rsidR="00F14C62" w:rsidRPr="00A051D4" w:rsidRDefault="00F14C62" w:rsidP="00927373">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lastRenderedPageBreak/>
        <w:t>调查结果显示，在接受调查的学生读者中，大学一年级</w:t>
      </w:r>
      <w:r w:rsidRPr="00A051D4">
        <w:rPr>
          <w:rFonts w:ascii="Calibri" w:hAnsi="Calibri" w:hint="eastAsia"/>
          <w:szCs w:val="21"/>
        </w:rPr>
        <w:t>162</w:t>
      </w:r>
      <w:r w:rsidRPr="00A051D4">
        <w:rPr>
          <w:rFonts w:ascii="Calibri" w:hAnsi="Calibri" w:hint="eastAsia"/>
          <w:szCs w:val="21"/>
        </w:rPr>
        <w:t>人，占</w:t>
      </w:r>
      <w:r w:rsidRPr="00A051D4">
        <w:rPr>
          <w:rFonts w:ascii="Calibri" w:hAnsi="Calibri" w:hint="eastAsia"/>
          <w:szCs w:val="21"/>
        </w:rPr>
        <w:t>50%</w:t>
      </w:r>
      <w:r w:rsidRPr="00A051D4">
        <w:rPr>
          <w:rFonts w:ascii="Calibri" w:hAnsi="Calibri" w:hint="eastAsia"/>
          <w:szCs w:val="21"/>
        </w:rPr>
        <w:t>；大学二年级</w:t>
      </w:r>
      <w:r w:rsidRPr="00A051D4">
        <w:rPr>
          <w:rFonts w:ascii="Calibri" w:hAnsi="Calibri" w:hint="eastAsia"/>
          <w:szCs w:val="21"/>
        </w:rPr>
        <w:t>102</w:t>
      </w:r>
      <w:r w:rsidRPr="00A051D4">
        <w:rPr>
          <w:rFonts w:ascii="Calibri" w:hAnsi="Calibri" w:hint="eastAsia"/>
          <w:szCs w:val="21"/>
        </w:rPr>
        <w:t>人，占</w:t>
      </w:r>
      <w:r w:rsidRPr="00A051D4">
        <w:rPr>
          <w:rFonts w:ascii="Calibri" w:hAnsi="Calibri" w:hint="eastAsia"/>
          <w:szCs w:val="21"/>
        </w:rPr>
        <w:t>31.48%</w:t>
      </w:r>
      <w:r w:rsidRPr="00A051D4">
        <w:rPr>
          <w:rFonts w:ascii="Calibri" w:hAnsi="Calibri" w:hint="eastAsia"/>
          <w:szCs w:val="21"/>
        </w:rPr>
        <w:t>；高年级（包含研究生或以上）</w:t>
      </w:r>
      <w:r w:rsidRPr="00A051D4">
        <w:rPr>
          <w:rFonts w:ascii="Calibri" w:hAnsi="Calibri" w:hint="eastAsia"/>
          <w:szCs w:val="21"/>
        </w:rPr>
        <w:t>60</w:t>
      </w:r>
      <w:r w:rsidRPr="00A051D4">
        <w:rPr>
          <w:rFonts w:ascii="Calibri" w:hAnsi="Calibri" w:hint="eastAsia"/>
          <w:szCs w:val="21"/>
        </w:rPr>
        <w:t>人，占</w:t>
      </w:r>
      <w:r w:rsidRPr="00A051D4">
        <w:rPr>
          <w:rFonts w:ascii="Calibri" w:hAnsi="Calibri" w:hint="eastAsia"/>
          <w:szCs w:val="21"/>
        </w:rPr>
        <w:t>18.52%</w:t>
      </w:r>
      <w:r w:rsidRPr="00A051D4">
        <w:rPr>
          <w:rFonts w:ascii="Calibri" w:hAnsi="Calibri" w:hint="eastAsia"/>
          <w:szCs w:val="21"/>
        </w:rPr>
        <w:t>。</w:t>
      </w:r>
      <w:r w:rsidR="0087358F" w:rsidRPr="00A051D4">
        <w:rPr>
          <w:rFonts w:ascii="Calibri" w:hAnsi="Calibri" w:hint="eastAsia"/>
          <w:szCs w:val="21"/>
        </w:rPr>
        <w:t>之所以大一学生比例最高</w:t>
      </w:r>
      <w:r w:rsidRPr="00A051D4">
        <w:rPr>
          <w:rFonts w:ascii="Calibri" w:hAnsi="Calibri" w:hint="eastAsia"/>
          <w:szCs w:val="21"/>
        </w:rPr>
        <w:t>，</w:t>
      </w:r>
      <w:r w:rsidR="0087358F" w:rsidRPr="00A051D4">
        <w:rPr>
          <w:rFonts w:ascii="Calibri" w:hAnsi="Calibri" w:hint="eastAsia"/>
          <w:szCs w:val="21"/>
        </w:rPr>
        <w:t>项目组分析认为主要是在</w:t>
      </w:r>
      <w:r w:rsidR="0087358F" w:rsidRPr="00A051D4">
        <w:rPr>
          <w:rFonts w:ascii="Calibri" w:hAnsi="Calibri" w:hint="eastAsia"/>
          <w:szCs w:val="21"/>
        </w:rPr>
        <w:t>2016</w:t>
      </w:r>
      <w:r w:rsidR="0087358F" w:rsidRPr="00A051D4">
        <w:rPr>
          <w:rFonts w:ascii="Calibri" w:hAnsi="Calibri" w:hint="eastAsia"/>
          <w:szCs w:val="21"/>
        </w:rPr>
        <w:t>年</w:t>
      </w:r>
      <w:r w:rsidR="0087358F" w:rsidRPr="00A051D4">
        <w:rPr>
          <w:rFonts w:ascii="Calibri" w:hAnsi="Calibri" w:hint="eastAsia"/>
          <w:szCs w:val="21"/>
        </w:rPr>
        <w:t>9</w:t>
      </w:r>
      <w:r w:rsidR="0087358F" w:rsidRPr="00A051D4">
        <w:rPr>
          <w:rFonts w:ascii="Calibri" w:hAnsi="Calibri" w:hint="eastAsia"/>
          <w:szCs w:val="21"/>
        </w:rPr>
        <w:t>月新生培训时，对“紫荆读者俱乐部”专门做了宣传推介。</w:t>
      </w:r>
    </w:p>
    <w:p w:rsidR="0002208B"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在</w:t>
      </w:r>
      <w:r w:rsidRPr="00A051D4">
        <w:rPr>
          <w:rFonts w:ascii="Calibri" w:hAnsi="Calibri" w:hint="eastAsia"/>
          <w:szCs w:val="21"/>
        </w:rPr>
        <w:t>324</w:t>
      </w:r>
      <w:r w:rsidRPr="00A051D4">
        <w:rPr>
          <w:rFonts w:ascii="Calibri" w:hAnsi="Calibri" w:hint="eastAsia"/>
          <w:szCs w:val="21"/>
        </w:rPr>
        <w:t>份调查问卷中，有</w:t>
      </w:r>
      <w:r w:rsidRPr="00A051D4">
        <w:rPr>
          <w:rFonts w:ascii="Calibri" w:hAnsi="Calibri" w:hint="eastAsia"/>
          <w:szCs w:val="21"/>
        </w:rPr>
        <w:t>75.31%</w:t>
      </w:r>
      <w:r w:rsidRPr="00A051D4">
        <w:rPr>
          <w:rFonts w:ascii="Calibri" w:hAnsi="Calibri" w:hint="eastAsia"/>
          <w:szCs w:val="21"/>
        </w:rPr>
        <w:t>的受访读者是知道俱乐部的，其中有</w:t>
      </w:r>
      <w:r w:rsidRPr="00A051D4">
        <w:rPr>
          <w:rFonts w:ascii="Calibri" w:hAnsi="Calibri" w:hint="eastAsia"/>
          <w:szCs w:val="21"/>
        </w:rPr>
        <w:t>43.75%</w:t>
      </w:r>
      <w:r w:rsidRPr="00A051D4">
        <w:rPr>
          <w:rFonts w:ascii="Calibri" w:hAnsi="Calibri" w:hint="eastAsia"/>
          <w:szCs w:val="21"/>
        </w:rPr>
        <w:t>的读者是通过俱乐部微信公众号了解俱乐部的；有</w:t>
      </w:r>
      <w:r w:rsidRPr="00A051D4">
        <w:rPr>
          <w:rFonts w:ascii="Calibri" w:hAnsi="Calibri" w:hint="eastAsia"/>
          <w:szCs w:val="21"/>
        </w:rPr>
        <w:t>13.89%</w:t>
      </w:r>
      <w:r w:rsidRPr="00A051D4">
        <w:rPr>
          <w:rFonts w:ascii="Calibri" w:hAnsi="Calibri" w:hint="eastAsia"/>
          <w:szCs w:val="21"/>
        </w:rPr>
        <w:t>的读者参加过俱乐部举办的相关活动；有</w:t>
      </w:r>
      <w:r w:rsidRPr="00A051D4">
        <w:rPr>
          <w:rFonts w:ascii="Calibri" w:hAnsi="Calibri" w:hint="eastAsia"/>
          <w:szCs w:val="21"/>
        </w:rPr>
        <w:t>46.6%</w:t>
      </w:r>
      <w:r w:rsidRPr="00A051D4">
        <w:rPr>
          <w:rFonts w:ascii="Calibri" w:hAnsi="Calibri" w:hint="eastAsia"/>
          <w:szCs w:val="21"/>
        </w:rPr>
        <w:t>的读者希望俱乐部经常举办活动；有</w:t>
      </w:r>
      <w:r w:rsidRPr="00A051D4">
        <w:rPr>
          <w:rFonts w:ascii="Calibri" w:hAnsi="Calibri" w:hint="eastAsia"/>
          <w:szCs w:val="21"/>
        </w:rPr>
        <w:t>35.19%</w:t>
      </w:r>
      <w:r w:rsidRPr="00A051D4">
        <w:rPr>
          <w:rFonts w:ascii="Calibri" w:hAnsi="Calibri" w:hint="eastAsia"/>
          <w:szCs w:val="21"/>
        </w:rPr>
        <w:t>的读者认为目前俱乐部的工作能帮助其了解图书馆、利用图书馆；有</w:t>
      </w:r>
      <w:r w:rsidRPr="00A051D4">
        <w:rPr>
          <w:rFonts w:ascii="Calibri" w:hAnsi="Calibri" w:hint="eastAsia"/>
          <w:szCs w:val="21"/>
        </w:rPr>
        <w:t>39.81%</w:t>
      </w:r>
      <w:r w:rsidRPr="00A051D4">
        <w:rPr>
          <w:rFonts w:ascii="Calibri" w:hAnsi="Calibri" w:hint="eastAsia"/>
          <w:szCs w:val="21"/>
        </w:rPr>
        <w:t>的读者认为俱乐部微信公众</w:t>
      </w:r>
      <w:r w:rsidRPr="00A051D4">
        <w:rPr>
          <w:rFonts w:ascii="Calibri" w:hAnsi="Calibri"/>
          <w:szCs w:val="21"/>
        </w:rPr>
        <w:t>公众号</w:t>
      </w:r>
      <w:r w:rsidRPr="00A051D4">
        <w:rPr>
          <w:rFonts w:ascii="Calibri" w:hAnsi="Calibri"/>
          <w:szCs w:val="21"/>
        </w:rPr>
        <w:t>“</w:t>
      </w:r>
      <w:r w:rsidRPr="00A051D4">
        <w:rPr>
          <w:rFonts w:ascii="Calibri" w:hAnsi="Calibri"/>
          <w:szCs w:val="21"/>
        </w:rPr>
        <w:t>紫荆悦读</w:t>
      </w:r>
      <w:r w:rsidRPr="00A051D4">
        <w:rPr>
          <w:rFonts w:ascii="Calibri" w:hAnsi="Calibri"/>
          <w:szCs w:val="21"/>
        </w:rPr>
        <w:t>”</w:t>
      </w:r>
      <w:r w:rsidRPr="00A051D4">
        <w:rPr>
          <w:rFonts w:ascii="Calibri" w:hAnsi="Calibri"/>
          <w:szCs w:val="21"/>
        </w:rPr>
        <w:t>的推送内容和相关活动的开展对</w:t>
      </w:r>
      <w:r w:rsidRPr="00A051D4">
        <w:rPr>
          <w:rFonts w:ascii="Calibri" w:hAnsi="Calibri" w:hint="eastAsia"/>
          <w:szCs w:val="21"/>
        </w:rPr>
        <w:t>其有帮助；对</w:t>
      </w:r>
      <w:r w:rsidRPr="00A051D4">
        <w:rPr>
          <w:rFonts w:ascii="Calibri" w:hAnsi="Calibri"/>
          <w:szCs w:val="21"/>
        </w:rPr>
        <w:t>感兴趣</w:t>
      </w:r>
      <w:r w:rsidR="0002208B" w:rsidRPr="00A051D4">
        <w:rPr>
          <w:rFonts w:ascii="Calibri" w:hAnsi="Calibri" w:hint="eastAsia"/>
          <w:szCs w:val="21"/>
        </w:rPr>
        <w:t>微信平台推送内容选择方面</w:t>
      </w:r>
      <w:r w:rsidRPr="00A051D4">
        <w:rPr>
          <w:rFonts w:ascii="Calibri" w:hAnsi="Calibri" w:hint="eastAsia"/>
          <w:szCs w:val="21"/>
        </w:rPr>
        <w:t>，</w:t>
      </w:r>
      <w:r w:rsidR="0002208B" w:rsidRPr="00A051D4">
        <w:rPr>
          <w:rFonts w:ascii="Calibri" w:hAnsi="Calibri" w:hint="eastAsia"/>
          <w:szCs w:val="21"/>
        </w:rPr>
        <w:t>有</w:t>
      </w:r>
      <w:r w:rsidRPr="00A051D4">
        <w:rPr>
          <w:rFonts w:ascii="Calibri" w:hAnsi="Calibri" w:hint="eastAsia"/>
          <w:szCs w:val="21"/>
        </w:rPr>
        <w:t>70.86%</w:t>
      </w:r>
      <w:r w:rsidRPr="00A051D4">
        <w:rPr>
          <w:rFonts w:ascii="Calibri" w:hAnsi="Calibri" w:hint="eastAsia"/>
          <w:szCs w:val="21"/>
        </w:rPr>
        <w:t>的读者</w:t>
      </w:r>
      <w:r w:rsidR="0002208B" w:rsidRPr="00A051D4">
        <w:rPr>
          <w:rFonts w:ascii="Calibri" w:hAnsi="Calibri" w:hint="eastAsia"/>
          <w:szCs w:val="21"/>
        </w:rPr>
        <w:t>选择</w:t>
      </w:r>
      <w:r w:rsidRPr="00A051D4">
        <w:rPr>
          <w:rFonts w:ascii="Calibri" w:hAnsi="Calibri" w:hint="eastAsia"/>
          <w:szCs w:val="21"/>
        </w:rPr>
        <w:t>图书馆资源介绍，有</w:t>
      </w:r>
      <w:r w:rsidRPr="00A051D4">
        <w:rPr>
          <w:rFonts w:ascii="Calibri" w:hAnsi="Calibri" w:hint="eastAsia"/>
          <w:szCs w:val="21"/>
        </w:rPr>
        <w:t>61.42%</w:t>
      </w:r>
      <w:r w:rsidRPr="00A051D4">
        <w:rPr>
          <w:rFonts w:ascii="Calibri" w:hAnsi="Calibri" w:hint="eastAsia"/>
          <w:szCs w:val="21"/>
        </w:rPr>
        <w:t>的读者</w:t>
      </w:r>
      <w:r w:rsidR="0002208B" w:rsidRPr="00A051D4">
        <w:rPr>
          <w:rFonts w:ascii="Calibri" w:hAnsi="Calibri" w:hint="eastAsia"/>
          <w:szCs w:val="21"/>
        </w:rPr>
        <w:t>选择</w:t>
      </w:r>
      <w:r w:rsidRPr="00A051D4">
        <w:rPr>
          <w:rFonts w:ascii="Calibri" w:hAnsi="Calibri" w:hint="eastAsia"/>
          <w:szCs w:val="21"/>
        </w:rPr>
        <w:t>活动，有</w:t>
      </w:r>
      <w:r w:rsidRPr="00A051D4">
        <w:rPr>
          <w:rFonts w:ascii="Calibri" w:hAnsi="Calibri" w:hint="eastAsia"/>
          <w:szCs w:val="21"/>
        </w:rPr>
        <w:t>50.62%</w:t>
      </w:r>
      <w:r w:rsidR="0002208B" w:rsidRPr="00A051D4">
        <w:rPr>
          <w:rFonts w:ascii="Calibri" w:hAnsi="Calibri" w:hint="eastAsia"/>
          <w:szCs w:val="21"/>
        </w:rPr>
        <w:t>的读者选择</w:t>
      </w:r>
      <w:r w:rsidRPr="00A051D4">
        <w:rPr>
          <w:rFonts w:ascii="Calibri" w:hAnsi="Calibri" w:hint="eastAsia"/>
          <w:szCs w:val="21"/>
        </w:rPr>
        <w:t>图书馆的通知，有</w:t>
      </w:r>
      <w:r w:rsidRPr="00A051D4">
        <w:rPr>
          <w:rFonts w:ascii="Calibri" w:hAnsi="Calibri" w:hint="eastAsia"/>
          <w:szCs w:val="21"/>
        </w:rPr>
        <w:t>43.83%</w:t>
      </w:r>
      <w:r w:rsidRPr="00A051D4">
        <w:rPr>
          <w:rFonts w:ascii="Calibri" w:hAnsi="Calibri" w:hint="eastAsia"/>
          <w:szCs w:val="21"/>
        </w:rPr>
        <w:t>的读者</w:t>
      </w:r>
      <w:r w:rsidR="0002208B" w:rsidRPr="00A051D4">
        <w:rPr>
          <w:rFonts w:ascii="Calibri" w:hAnsi="Calibri" w:hint="eastAsia"/>
          <w:szCs w:val="21"/>
        </w:rPr>
        <w:t>选择</w:t>
      </w:r>
      <w:r w:rsidRPr="00A051D4">
        <w:rPr>
          <w:rFonts w:ascii="Calibri" w:hAnsi="Calibri" w:hint="eastAsia"/>
          <w:szCs w:val="21"/>
        </w:rPr>
        <w:t>图书馆信息</w:t>
      </w:r>
      <w:r w:rsidR="0002208B" w:rsidRPr="00A051D4">
        <w:rPr>
          <w:rFonts w:ascii="Calibri" w:hAnsi="Calibri" w:hint="eastAsia"/>
          <w:szCs w:val="21"/>
        </w:rPr>
        <w:t>素养</w:t>
      </w:r>
      <w:r w:rsidRPr="00A051D4">
        <w:rPr>
          <w:rFonts w:ascii="Calibri" w:hAnsi="Calibri" w:hint="eastAsia"/>
          <w:szCs w:val="21"/>
        </w:rPr>
        <w:t>培训。</w:t>
      </w:r>
    </w:p>
    <w:p w:rsidR="00F14C62" w:rsidRPr="00A051D4" w:rsidRDefault="0002208B"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szCs w:val="21"/>
        </w:rPr>
        <w:fldChar w:fldCharType="begin"/>
      </w:r>
      <w:r w:rsidRPr="00A051D4">
        <w:rPr>
          <w:rFonts w:ascii="Calibri" w:hAnsi="Calibri"/>
          <w:szCs w:val="21"/>
        </w:rPr>
        <w:instrText xml:space="preserve"> </w:instrText>
      </w:r>
      <w:r w:rsidRPr="00A051D4">
        <w:rPr>
          <w:rFonts w:ascii="Calibri" w:hAnsi="Calibri" w:hint="eastAsia"/>
          <w:szCs w:val="21"/>
        </w:rPr>
        <w:instrText>= 2 \* GB3</w:instrText>
      </w:r>
      <w:r w:rsidRPr="00A051D4">
        <w:rPr>
          <w:rFonts w:ascii="Calibri" w:hAnsi="Calibri"/>
          <w:szCs w:val="21"/>
        </w:rPr>
        <w:instrText xml:space="preserve"> </w:instrText>
      </w:r>
      <w:r w:rsidRPr="00A051D4">
        <w:rPr>
          <w:rFonts w:ascii="Calibri" w:hAnsi="Calibri"/>
          <w:szCs w:val="21"/>
        </w:rPr>
        <w:fldChar w:fldCharType="separate"/>
      </w:r>
      <w:r w:rsidRPr="00A051D4">
        <w:rPr>
          <w:rFonts w:ascii="Calibri" w:hAnsi="Calibri" w:hint="eastAsia"/>
          <w:szCs w:val="21"/>
        </w:rPr>
        <w:t>②</w:t>
      </w:r>
      <w:r w:rsidRPr="00A051D4">
        <w:rPr>
          <w:rFonts w:ascii="Calibri" w:hAnsi="Calibri"/>
          <w:szCs w:val="21"/>
        </w:rPr>
        <w:fldChar w:fldCharType="end"/>
      </w:r>
      <w:r w:rsidR="00F14C62" w:rsidRPr="00A051D4">
        <w:rPr>
          <w:rFonts w:ascii="Calibri" w:hAnsi="Calibri" w:hint="eastAsia"/>
          <w:szCs w:val="21"/>
        </w:rPr>
        <w:t>学生</w:t>
      </w:r>
      <w:r w:rsidR="00F14C62" w:rsidRPr="00A051D4">
        <w:rPr>
          <w:rFonts w:ascii="Calibri" w:hAnsi="Calibri" w:hint="eastAsia"/>
          <w:szCs w:val="21"/>
        </w:rPr>
        <w:t>QQ</w:t>
      </w:r>
      <w:r w:rsidR="00F14C62" w:rsidRPr="00A051D4">
        <w:rPr>
          <w:rFonts w:ascii="Calibri" w:hAnsi="Calibri" w:hint="eastAsia"/>
          <w:szCs w:val="21"/>
        </w:rPr>
        <w:t>群渠道调研情况</w:t>
      </w:r>
    </w:p>
    <w:p w:rsidR="00F14C62"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在接受调查的学生读者中，大学一年级</w:t>
      </w:r>
      <w:r w:rsidRPr="00A051D4">
        <w:rPr>
          <w:rFonts w:ascii="Calibri" w:hAnsi="Calibri" w:hint="eastAsia"/>
          <w:szCs w:val="21"/>
        </w:rPr>
        <w:t>87</w:t>
      </w:r>
      <w:r w:rsidRPr="00A051D4">
        <w:rPr>
          <w:rFonts w:ascii="Calibri" w:hAnsi="Calibri" w:hint="eastAsia"/>
          <w:szCs w:val="21"/>
        </w:rPr>
        <w:t>人，占</w:t>
      </w:r>
      <w:r w:rsidRPr="00A051D4">
        <w:rPr>
          <w:rFonts w:ascii="Calibri" w:hAnsi="Calibri" w:hint="eastAsia"/>
          <w:szCs w:val="21"/>
        </w:rPr>
        <w:t>41.63%</w:t>
      </w:r>
      <w:r w:rsidRPr="00A051D4">
        <w:rPr>
          <w:rFonts w:ascii="Calibri" w:hAnsi="Calibri" w:hint="eastAsia"/>
          <w:szCs w:val="21"/>
        </w:rPr>
        <w:t>；大学二年级</w:t>
      </w:r>
      <w:r w:rsidRPr="00A051D4">
        <w:rPr>
          <w:rFonts w:ascii="Calibri" w:hAnsi="Calibri" w:hint="eastAsia"/>
          <w:szCs w:val="21"/>
        </w:rPr>
        <w:t>92</w:t>
      </w:r>
      <w:r w:rsidRPr="00A051D4">
        <w:rPr>
          <w:rFonts w:ascii="Calibri" w:hAnsi="Calibri" w:hint="eastAsia"/>
          <w:szCs w:val="21"/>
        </w:rPr>
        <w:t>人，占</w:t>
      </w:r>
      <w:r w:rsidRPr="00A051D4">
        <w:rPr>
          <w:rFonts w:ascii="Calibri" w:hAnsi="Calibri" w:hint="eastAsia"/>
          <w:szCs w:val="21"/>
        </w:rPr>
        <w:t>44.02%</w:t>
      </w:r>
      <w:r w:rsidRPr="00A051D4">
        <w:rPr>
          <w:rFonts w:ascii="Calibri" w:hAnsi="Calibri" w:hint="eastAsia"/>
          <w:szCs w:val="21"/>
        </w:rPr>
        <w:t>；高年级（包含研究生或以上）</w:t>
      </w:r>
      <w:r w:rsidRPr="00A051D4">
        <w:rPr>
          <w:rFonts w:ascii="Calibri" w:hAnsi="Calibri" w:hint="eastAsia"/>
          <w:szCs w:val="21"/>
        </w:rPr>
        <w:t>30</w:t>
      </w:r>
      <w:r w:rsidRPr="00A051D4">
        <w:rPr>
          <w:rFonts w:ascii="Calibri" w:hAnsi="Calibri" w:hint="eastAsia"/>
          <w:szCs w:val="21"/>
        </w:rPr>
        <w:t>人，占</w:t>
      </w:r>
      <w:r w:rsidRPr="00A051D4">
        <w:rPr>
          <w:rFonts w:ascii="Calibri" w:hAnsi="Calibri" w:hint="eastAsia"/>
          <w:szCs w:val="21"/>
        </w:rPr>
        <w:t>14.35%</w:t>
      </w:r>
      <w:r w:rsidRPr="00A051D4">
        <w:rPr>
          <w:rFonts w:ascii="Calibri" w:hAnsi="Calibri" w:hint="eastAsia"/>
          <w:szCs w:val="21"/>
        </w:rPr>
        <w:t>。</w:t>
      </w:r>
      <w:r w:rsidR="0002208B" w:rsidRPr="00A051D4">
        <w:rPr>
          <w:rFonts w:ascii="Calibri" w:hAnsi="Calibri" w:hint="eastAsia"/>
          <w:szCs w:val="21"/>
        </w:rPr>
        <w:t>跟通过俱乐部微信平台渠道调研相比，</w:t>
      </w:r>
      <w:r w:rsidRPr="00A051D4">
        <w:rPr>
          <w:rFonts w:ascii="Calibri" w:hAnsi="Calibri" w:hint="eastAsia"/>
          <w:szCs w:val="21"/>
        </w:rPr>
        <w:t>受访读者中大学二年级</w:t>
      </w:r>
      <w:r w:rsidR="0002208B" w:rsidRPr="00A051D4">
        <w:rPr>
          <w:rFonts w:ascii="Calibri" w:hAnsi="Calibri" w:hint="eastAsia"/>
          <w:szCs w:val="21"/>
        </w:rPr>
        <w:t>学生比例</w:t>
      </w:r>
      <w:r w:rsidRPr="00A051D4">
        <w:rPr>
          <w:rFonts w:ascii="Calibri" w:hAnsi="Calibri" w:hint="eastAsia"/>
          <w:szCs w:val="21"/>
        </w:rPr>
        <w:t>加大。</w:t>
      </w:r>
    </w:p>
    <w:p w:rsidR="00F14C62" w:rsidRPr="00A051D4" w:rsidRDefault="00F14C62"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在</w:t>
      </w:r>
      <w:r w:rsidRPr="00A051D4">
        <w:rPr>
          <w:rFonts w:ascii="Calibri" w:hAnsi="Calibri" w:hint="eastAsia"/>
          <w:szCs w:val="21"/>
        </w:rPr>
        <w:t>209</w:t>
      </w:r>
      <w:r w:rsidRPr="00A051D4">
        <w:rPr>
          <w:rFonts w:ascii="Calibri" w:hAnsi="Calibri" w:hint="eastAsia"/>
          <w:szCs w:val="21"/>
        </w:rPr>
        <w:t>份调查问卷中，有</w:t>
      </w:r>
      <w:r w:rsidRPr="00A051D4">
        <w:rPr>
          <w:rFonts w:ascii="Calibri" w:hAnsi="Calibri" w:hint="eastAsia"/>
          <w:szCs w:val="21"/>
        </w:rPr>
        <w:t>44.02%</w:t>
      </w:r>
      <w:r w:rsidRPr="00A051D4">
        <w:rPr>
          <w:rFonts w:ascii="Calibri" w:hAnsi="Calibri" w:hint="eastAsia"/>
          <w:szCs w:val="21"/>
        </w:rPr>
        <w:t>的受访读者是知道俱乐部的，其中有</w:t>
      </w:r>
      <w:r w:rsidRPr="00A051D4">
        <w:rPr>
          <w:rFonts w:ascii="Calibri" w:hAnsi="Calibri" w:hint="eastAsia"/>
          <w:szCs w:val="21"/>
        </w:rPr>
        <w:t>20.47%</w:t>
      </w:r>
      <w:r w:rsidRPr="00A051D4">
        <w:rPr>
          <w:rFonts w:ascii="Calibri" w:hAnsi="Calibri" w:hint="eastAsia"/>
          <w:szCs w:val="21"/>
        </w:rPr>
        <w:t>的读者是通过俱乐部微信公众号了解俱乐部的，有</w:t>
      </w:r>
      <w:r w:rsidRPr="00A051D4">
        <w:rPr>
          <w:rFonts w:ascii="Calibri" w:hAnsi="Calibri" w:hint="eastAsia"/>
          <w:szCs w:val="21"/>
        </w:rPr>
        <w:t>47.41%</w:t>
      </w:r>
      <w:r w:rsidRPr="00A051D4">
        <w:rPr>
          <w:rFonts w:ascii="Calibri" w:hAnsi="Calibri" w:hint="eastAsia"/>
          <w:szCs w:val="21"/>
        </w:rPr>
        <w:t>的读者是通过同学和老师了解的；有</w:t>
      </w:r>
      <w:r w:rsidRPr="00A051D4">
        <w:rPr>
          <w:rFonts w:ascii="Calibri" w:hAnsi="Calibri" w:hint="eastAsia"/>
          <w:szCs w:val="21"/>
        </w:rPr>
        <w:t>8.13%</w:t>
      </w:r>
      <w:r w:rsidRPr="00A051D4">
        <w:rPr>
          <w:rFonts w:ascii="Calibri" w:hAnsi="Calibri" w:hint="eastAsia"/>
          <w:szCs w:val="21"/>
        </w:rPr>
        <w:t>的读者参加过俱乐部举办的相关活动；有</w:t>
      </w:r>
      <w:r w:rsidRPr="00A051D4">
        <w:rPr>
          <w:rFonts w:ascii="Calibri" w:hAnsi="Calibri" w:hint="eastAsia"/>
          <w:szCs w:val="21"/>
        </w:rPr>
        <w:t>43.54%</w:t>
      </w:r>
      <w:r w:rsidRPr="00A051D4">
        <w:rPr>
          <w:rFonts w:ascii="Calibri" w:hAnsi="Calibri" w:hint="eastAsia"/>
          <w:szCs w:val="21"/>
        </w:rPr>
        <w:t>的读者希望俱乐部经常举办活动；有</w:t>
      </w:r>
      <w:r w:rsidRPr="00A051D4">
        <w:rPr>
          <w:rFonts w:ascii="Calibri" w:hAnsi="Calibri" w:hint="eastAsia"/>
          <w:szCs w:val="21"/>
        </w:rPr>
        <w:t>40.19%</w:t>
      </w:r>
      <w:r w:rsidRPr="00A051D4">
        <w:rPr>
          <w:rFonts w:ascii="Calibri" w:hAnsi="Calibri" w:hint="eastAsia"/>
          <w:szCs w:val="21"/>
        </w:rPr>
        <w:t>的读者认为目前俱乐部的工作能帮助其了解图书馆、利用图书馆；有</w:t>
      </w:r>
      <w:r w:rsidRPr="00A051D4">
        <w:rPr>
          <w:rFonts w:ascii="Calibri" w:hAnsi="Calibri" w:hint="eastAsia"/>
          <w:szCs w:val="21"/>
        </w:rPr>
        <w:t>32.06%</w:t>
      </w:r>
      <w:r w:rsidR="0002208B" w:rsidRPr="00A051D4">
        <w:rPr>
          <w:rFonts w:ascii="Calibri" w:hAnsi="Calibri" w:hint="eastAsia"/>
          <w:szCs w:val="21"/>
        </w:rPr>
        <w:t>的读者认为俱乐部微信</w:t>
      </w:r>
      <w:r w:rsidRPr="00A051D4">
        <w:rPr>
          <w:rFonts w:ascii="Calibri" w:hAnsi="Calibri"/>
          <w:szCs w:val="21"/>
        </w:rPr>
        <w:t>公众号的推送内容和相关活动的开展对</w:t>
      </w:r>
      <w:r w:rsidRPr="00A051D4">
        <w:rPr>
          <w:rFonts w:ascii="Calibri" w:hAnsi="Calibri" w:hint="eastAsia"/>
          <w:szCs w:val="21"/>
        </w:rPr>
        <w:t>其有帮助；</w:t>
      </w:r>
      <w:r w:rsidR="00177AC8" w:rsidRPr="00A051D4">
        <w:rPr>
          <w:rFonts w:ascii="Calibri" w:hAnsi="Calibri" w:hint="eastAsia"/>
          <w:szCs w:val="21"/>
        </w:rPr>
        <w:t>对感兴趣微信平台推送内容选择方面，有</w:t>
      </w:r>
      <w:r w:rsidR="00177AC8" w:rsidRPr="00A051D4">
        <w:rPr>
          <w:rFonts w:ascii="Calibri" w:hAnsi="Calibri" w:hint="eastAsia"/>
          <w:szCs w:val="21"/>
        </w:rPr>
        <w:t>70.</w:t>
      </w:r>
      <w:r w:rsidR="00A27E53" w:rsidRPr="00A051D4">
        <w:rPr>
          <w:rFonts w:ascii="Calibri" w:hAnsi="Calibri" w:hint="eastAsia"/>
          <w:szCs w:val="21"/>
        </w:rPr>
        <w:t>81</w:t>
      </w:r>
      <w:r w:rsidR="00177AC8" w:rsidRPr="00A051D4">
        <w:rPr>
          <w:rFonts w:ascii="Calibri" w:hAnsi="Calibri" w:hint="eastAsia"/>
          <w:szCs w:val="21"/>
        </w:rPr>
        <w:t>%</w:t>
      </w:r>
      <w:r w:rsidR="00177AC8" w:rsidRPr="00A051D4">
        <w:rPr>
          <w:rFonts w:ascii="Calibri" w:hAnsi="Calibri" w:hint="eastAsia"/>
          <w:szCs w:val="21"/>
        </w:rPr>
        <w:t>的读者选择图书馆资源介绍，有</w:t>
      </w:r>
      <w:r w:rsidR="00A27E53" w:rsidRPr="00A051D4">
        <w:rPr>
          <w:rFonts w:ascii="Calibri" w:hAnsi="Calibri" w:hint="eastAsia"/>
          <w:szCs w:val="21"/>
        </w:rPr>
        <w:t>58.85</w:t>
      </w:r>
      <w:r w:rsidR="00177AC8" w:rsidRPr="00A051D4">
        <w:rPr>
          <w:rFonts w:ascii="Calibri" w:hAnsi="Calibri" w:hint="eastAsia"/>
          <w:szCs w:val="21"/>
        </w:rPr>
        <w:t>%</w:t>
      </w:r>
      <w:r w:rsidR="00177AC8" w:rsidRPr="00A051D4">
        <w:rPr>
          <w:rFonts w:ascii="Calibri" w:hAnsi="Calibri" w:hint="eastAsia"/>
          <w:szCs w:val="21"/>
        </w:rPr>
        <w:t>的读者选择活动，有</w:t>
      </w:r>
      <w:r w:rsidR="00A27E53" w:rsidRPr="00A051D4">
        <w:rPr>
          <w:rFonts w:ascii="Calibri" w:hAnsi="Calibri" w:hint="eastAsia"/>
          <w:szCs w:val="21"/>
        </w:rPr>
        <w:t>47.37</w:t>
      </w:r>
      <w:r w:rsidR="00177AC8" w:rsidRPr="00A051D4">
        <w:rPr>
          <w:rFonts w:ascii="Calibri" w:hAnsi="Calibri" w:hint="eastAsia"/>
          <w:szCs w:val="21"/>
        </w:rPr>
        <w:t>%</w:t>
      </w:r>
      <w:r w:rsidR="00177AC8" w:rsidRPr="00A051D4">
        <w:rPr>
          <w:rFonts w:ascii="Calibri" w:hAnsi="Calibri" w:hint="eastAsia"/>
          <w:szCs w:val="21"/>
        </w:rPr>
        <w:t>的读者选择图书馆的通知，有</w:t>
      </w:r>
      <w:r w:rsidR="00177AC8" w:rsidRPr="00A051D4">
        <w:rPr>
          <w:rFonts w:ascii="Calibri" w:hAnsi="Calibri" w:hint="eastAsia"/>
          <w:szCs w:val="21"/>
        </w:rPr>
        <w:t>4</w:t>
      </w:r>
      <w:r w:rsidR="00A27E53" w:rsidRPr="00A051D4">
        <w:rPr>
          <w:rFonts w:ascii="Calibri" w:hAnsi="Calibri" w:hint="eastAsia"/>
          <w:szCs w:val="21"/>
        </w:rPr>
        <w:t>0.19</w:t>
      </w:r>
      <w:r w:rsidR="00177AC8" w:rsidRPr="00A051D4">
        <w:rPr>
          <w:rFonts w:ascii="Calibri" w:hAnsi="Calibri" w:hint="eastAsia"/>
          <w:szCs w:val="21"/>
        </w:rPr>
        <w:t>%</w:t>
      </w:r>
      <w:r w:rsidR="00177AC8" w:rsidRPr="00A051D4">
        <w:rPr>
          <w:rFonts w:ascii="Calibri" w:hAnsi="Calibri" w:hint="eastAsia"/>
          <w:szCs w:val="21"/>
        </w:rPr>
        <w:t>的读者选择图书馆信息素养培训。</w:t>
      </w:r>
    </w:p>
    <w:p w:rsidR="00F14C62" w:rsidRPr="00A051D4" w:rsidRDefault="00A27E53"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t>从两方渠道的调研结果来看，俱乐部通过不到一年的努力在读者中产生了一定影响，但是鉴于通过学生</w:t>
      </w:r>
      <w:r w:rsidRPr="00A051D4">
        <w:rPr>
          <w:rFonts w:ascii="Calibri" w:hAnsi="Calibri" w:hint="eastAsia"/>
          <w:szCs w:val="21"/>
        </w:rPr>
        <w:t>QQ</w:t>
      </w:r>
      <w:r w:rsidRPr="00A051D4">
        <w:rPr>
          <w:rFonts w:ascii="Calibri" w:hAnsi="Calibri" w:hint="eastAsia"/>
          <w:szCs w:val="21"/>
        </w:rPr>
        <w:t>群渠道调研只能获取一小部分愿意参与调查的学生读者的信息，不能排除不愿意回答的学生读者中绝大多数是不了解俱乐部的，所以俱乐部的影响还亟需持续加强。同时，从调研情况来看，读者对于俱乐部都寄予了厚望，希望俱乐部能多开展相关活动</w:t>
      </w:r>
      <w:r w:rsidR="00EA55A1" w:rsidRPr="00A051D4">
        <w:rPr>
          <w:rFonts w:ascii="Calibri" w:hAnsi="Calibri" w:hint="eastAsia"/>
          <w:szCs w:val="21"/>
        </w:rPr>
        <w:t>。对于读者感兴趣的推送内容，</w:t>
      </w:r>
      <w:r w:rsidRPr="00A051D4">
        <w:rPr>
          <w:rFonts w:ascii="Calibri" w:hAnsi="Calibri" w:hint="eastAsia"/>
          <w:szCs w:val="21"/>
        </w:rPr>
        <w:t>两个渠道的调研</w:t>
      </w:r>
      <w:r w:rsidR="00EA55A1" w:rsidRPr="00A051D4">
        <w:rPr>
          <w:rFonts w:ascii="Calibri" w:hAnsi="Calibri" w:hint="eastAsia"/>
          <w:szCs w:val="21"/>
        </w:rPr>
        <w:t>结果都是对</w:t>
      </w:r>
      <w:r w:rsidRPr="00A051D4">
        <w:rPr>
          <w:rFonts w:ascii="Calibri" w:hAnsi="Calibri" w:hint="eastAsia"/>
          <w:szCs w:val="21"/>
        </w:rPr>
        <w:t>图书馆资源</w:t>
      </w:r>
      <w:r w:rsidR="00EA55A1" w:rsidRPr="00A051D4">
        <w:rPr>
          <w:rFonts w:ascii="Calibri" w:hAnsi="Calibri" w:hint="eastAsia"/>
          <w:szCs w:val="21"/>
        </w:rPr>
        <w:t>介绍占最大比例，这为</w:t>
      </w:r>
      <w:r w:rsidRPr="00A051D4">
        <w:rPr>
          <w:rFonts w:ascii="Calibri" w:hAnsi="Calibri" w:hint="eastAsia"/>
          <w:szCs w:val="21"/>
        </w:rPr>
        <w:t>未来俱乐部的努力方向提供了</w:t>
      </w:r>
      <w:r w:rsidR="00EA55A1" w:rsidRPr="00A051D4">
        <w:rPr>
          <w:rFonts w:ascii="Calibri" w:hAnsi="Calibri" w:hint="eastAsia"/>
          <w:szCs w:val="21"/>
        </w:rPr>
        <w:t>参考。另外，</w:t>
      </w:r>
      <w:r w:rsidR="00F14C62" w:rsidRPr="00A051D4">
        <w:rPr>
          <w:rFonts w:ascii="Calibri" w:hAnsi="Calibri" w:hint="eastAsia"/>
          <w:szCs w:val="21"/>
        </w:rPr>
        <w:t>两个渠道调研参与的读者</w:t>
      </w:r>
      <w:r w:rsidR="00EA55A1" w:rsidRPr="00A051D4">
        <w:rPr>
          <w:rFonts w:ascii="Calibri" w:hAnsi="Calibri" w:hint="eastAsia"/>
          <w:szCs w:val="21"/>
        </w:rPr>
        <w:t>大部分是大学低年级</w:t>
      </w:r>
      <w:r w:rsidR="00F14C62" w:rsidRPr="00A051D4">
        <w:rPr>
          <w:rFonts w:ascii="Calibri" w:hAnsi="Calibri" w:hint="eastAsia"/>
          <w:szCs w:val="21"/>
        </w:rPr>
        <w:t>学生，说明</w:t>
      </w:r>
      <w:r w:rsidR="00EA55A1" w:rsidRPr="00A051D4">
        <w:rPr>
          <w:rFonts w:ascii="Calibri" w:hAnsi="Calibri" w:hint="eastAsia"/>
          <w:szCs w:val="21"/>
        </w:rPr>
        <w:t>低年级学生</w:t>
      </w:r>
      <w:r w:rsidR="00F14C62" w:rsidRPr="00A051D4">
        <w:rPr>
          <w:rFonts w:ascii="Calibri" w:hAnsi="Calibri" w:hint="eastAsia"/>
          <w:szCs w:val="21"/>
        </w:rPr>
        <w:t>更关心图书馆的动态和发展，是支持图书馆工作的中坚力量，俱乐部工作的开展要抓住这一部分读者需求和心理，将她们的积极性和主动性调动起来。</w:t>
      </w:r>
    </w:p>
    <w:p w:rsidR="00F14C62" w:rsidRPr="00A051D4" w:rsidRDefault="00EA55A1" w:rsidP="00A051D4">
      <w:pPr>
        <w:widowControl/>
        <w:tabs>
          <w:tab w:val="left" w:pos="480"/>
          <w:tab w:val="left" w:pos="1560"/>
        </w:tabs>
        <w:spacing w:line="360" w:lineRule="auto"/>
        <w:ind w:leftChars="24" w:left="50" w:right="57" w:firstLineChars="200" w:firstLine="420"/>
        <w:rPr>
          <w:rFonts w:ascii="Calibri" w:hAnsi="Calibri"/>
          <w:szCs w:val="21"/>
        </w:rPr>
      </w:pPr>
      <w:r w:rsidRPr="00A051D4">
        <w:rPr>
          <w:rFonts w:ascii="Calibri" w:hAnsi="Calibri" w:hint="eastAsia"/>
          <w:szCs w:val="21"/>
        </w:rPr>
        <w:lastRenderedPageBreak/>
        <w:t>在</w:t>
      </w:r>
      <w:r w:rsidR="00F14C62" w:rsidRPr="00A051D4">
        <w:rPr>
          <w:rFonts w:ascii="Calibri" w:hAnsi="Calibri" w:hint="eastAsia"/>
          <w:szCs w:val="21"/>
        </w:rPr>
        <w:t>对俱乐部微信公众号平台咨询服务和</w:t>
      </w:r>
      <w:r w:rsidR="00F14C62" w:rsidRPr="00A051D4">
        <w:rPr>
          <w:rFonts w:ascii="Calibri" w:hAnsi="Calibri"/>
          <w:szCs w:val="21"/>
        </w:rPr>
        <w:t>对俱乐部工作的整体满意度评价</w:t>
      </w:r>
      <w:r w:rsidRPr="00A051D4">
        <w:rPr>
          <w:rFonts w:ascii="Calibri" w:hAnsi="Calibri" w:hint="eastAsia"/>
          <w:szCs w:val="21"/>
        </w:rPr>
        <w:t>方面</w:t>
      </w:r>
      <w:r w:rsidR="00F14C62" w:rsidRPr="00A051D4">
        <w:rPr>
          <w:rFonts w:ascii="Calibri" w:hAnsi="Calibri" w:hint="eastAsia"/>
          <w:szCs w:val="21"/>
        </w:rPr>
        <w:t>，</w:t>
      </w:r>
      <w:r w:rsidRPr="00A051D4">
        <w:rPr>
          <w:rFonts w:ascii="Calibri" w:hAnsi="Calibri" w:hint="eastAsia"/>
          <w:szCs w:val="21"/>
        </w:rPr>
        <w:t>本次</w:t>
      </w:r>
      <w:r w:rsidR="00F14C62" w:rsidRPr="00A051D4">
        <w:rPr>
          <w:rFonts w:ascii="Calibri" w:hAnsi="Calibri" w:hint="eastAsia"/>
          <w:szCs w:val="21"/>
        </w:rPr>
        <w:t>调查结果</w:t>
      </w:r>
      <w:r w:rsidRPr="00A051D4">
        <w:rPr>
          <w:rFonts w:ascii="Calibri" w:hAnsi="Calibri" w:hint="eastAsia"/>
          <w:szCs w:val="21"/>
        </w:rPr>
        <w:t>显示俱乐部开展的咨询和其他工作，取得了一定的成绩，但还未得到广大读者的充分认可，获得非常满意和比较满意评价的读者比例尚不足</w:t>
      </w:r>
      <w:r w:rsidRPr="00A051D4">
        <w:rPr>
          <w:rFonts w:ascii="Calibri" w:hAnsi="Calibri" w:hint="eastAsia"/>
          <w:szCs w:val="21"/>
        </w:rPr>
        <w:t>50%</w:t>
      </w:r>
      <w:r w:rsidRPr="00A051D4">
        <w:rPr>
          <w:rFonts w:ascii="Calibri" w:hAnsi="Calibri" w:hint="eastAsia"/>
          <w:szCs w:val="21"/>
        </w:rPr>
        <w:t>。</w:t>
      </w:r>
      <w:r w:rsidR="00F14C62" w:rsidRPr="00A051D4">
        <w:rPr>
          <w:rFonts w:ascii="Calibri" w:hAnsi="Calibri" w:hint="eastAsia"/>
          <w:szCs w:val="21"/>
        </w:rPr>
        <w:t>如图</w:t>
      </w:r>
      <w:r w:rsidR="00F14C62" w:rsidRPr="00A051D4">
        <w:rPr>
          <w:rFonts w:ascii="Calibri" w:hAnsi="Calibri" w:hint="eastAsia"/>
          <w:szCs w:val="21"/>
        </w:rPr>
        <w:t>7</w:t>
      </w:r>
      <w:r w:rsidR="00F14C62" w:rsidRPr="00A051D4">
        <w:rPr>
          <w:rFonts w:ascii="Calibri" w:hAnsi="Calibri" w:hint="eastAsia"/>
          <w:szCs w:val="21"/>
        </w:rPr>
        <w:t>、图</w:t>
      </w:r>
      <w:r w:rsidR="00F14C62" w:rsidRPr="00A051D4">
        <w:rPr>
          <w:rFonts w:ascii="Calibri" w:hAnsi="Calibri" w:hint="eastAsia"/>
          <w:szCs w:val="21"/>
        </w:rPr>
        <w:t>8</w:t>
      </w:r>
      <w:r w:rsidRPr="00A051D4">
        <w:rPr>
          <w:rFonts w:ascii="Calibri" w:hAnsi="Calibri" w:hint="eastAsia"/>
          <w:szCs w:val="21"/>
        </w:rPr>
        <w:t>所示</w:t>
      </w:r>
      <w:r w:rsidR="00CB72DF">
        <w:rPr>
          <w:rFonts w:ascii="Calibri" w:hAnsi="Calibri" w:hint="eastAsia"/>
          <w:szCs w:val="21"/>
        </w:rPr>
        <w:t>，</w:t>
      </w:r>
      <w:r w:rsidR="00CB72DF" w:rsidRPr="00CB72DF">
        <w:rPr>
          <w:rFonts w:ascii="Calibri" w:hAnsi="Calibri" w:hint="eastAsia"/>
          <w:szCs w:val="21"/>
        </w:rPr>
        <w:t>左边的数据是来自俱乐部微信公众号渠道收集</w:t>
      </w:r>
      <w:r w:rsidR="00CB72DF">
        <w:rPr>
          <w:rFonts w:ascii="Calibri" w:hAnsi="Calibri" w:hint="eastAsia"/>
          <w:szCs w:val="21"/>
        </w:rPr>
        <w:t>的调查结果</w:t>
      </w:r>
      <w:r w:rsidR="00CB72DF" w:rsidRPr="00CB72DF">
        <w:rPr>
          <w:rFonts w:ascii="Calibri" w:hAnsi="Calibri" w:hint="eastAsia"/>
          <w:szCs w:val="21"/>
        </w:rPr>
        <w:t>，右边的数据是来自学生</w:t>
      </w:r>
      <w:r w:rsidR="00CB72DF" w:rsidRPr="00CB72DF">
        <w:rPr>
          <w:rFonts w:ascii="Calibri" w:hAnsi="Calibri" w:hint="eastAsia"/>
          <w:szCs w:val="21"/>
        </w:rPr>
        <w:t>QQ</w:t>
      </w:r>
      <w:r w:rsidR="00CB72DF" w:rsidRPr="00CB72DF">
        <w:rPr>
          <w:rFonts w:ascii="Calibri" w:hAnsi="Calibri" w:hint="eastAsia"/>
          <w:szCs w:val="21"/>
        </w:rPr>
        <w:t>群等渠道收集</w:t>
      </w:r>
      <w:r w:rsidR="00CB72DF">
        <w:rPr>
          <w:rFonts w:ascii="Calibri" w:hAnsi="Calibri" w:hint="eastAsia"/>
          <w:szCs w:val="21"/>
        </w:rPr>
        <w:t>的调查结果</w:t>
      </w:r>
      <w:r w:rsidR="00CB72DF" w:rsidRPr="00CB72DF">
        <w:rPr>
          <w:rFonts w:ascii="Calibri" w:hAnsi="Calibri" w:hint="eastAsia"/>
          <w:szCs w:val="21"/>
        </w:rPr>
        <w:t>。</w:t>
      </w:r>
    </w:p>
    <w:p w:rsidR="00F14C62" w:rsidRPr="00F14C62" w:rsidRDefault="00CB72DF" w:rsidP="00CB72DF">
      <w:pPr>
        <w:widowControl/>
        <w:spacing w:line="360" w:lineRule="auto"/>
        <w:jc w:val="left"/>
        <w:rPr>
          <w:rFonts w:asciiTheme="minorEastAsia" w:eastAsiaTheme="minorEastAsia" w:hAnsiTheme="minorEastAsia"/>
          <w:kern w:val="0"/>
          <w:sz w:val="24"/>
        </w:rPr>
      </w:pPr>
      <w:r>
        <w:rPr>
          <w:noProof/>
        </w:rPr>
        <w:drawing>
          <wp:inline distT="0" distB="0" distL="0" distR="0" wp14:anchorId="01E1BF1D" wp14:editId="10F7EE27">
            <wp:extent cx="2628900" cy="2895600"/>
            <wp:effectExtent l="0" t="0" r="19050" b="1905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CB72DF">
        <w:rPr>
          <w:noProof/>
        </w:rPr>
        <w:t xml:space="preserve"> </w:t>
      </w:r>
      <w:r>
        <w:rPr>
          <w:noProof/>
        </w:rPr>
        <w:drawing>
          <wp:inline distT="0" distB="0" distL="0" distR="0" wp14:anchorId="316F289B" wp14:editId="123218D5">
            <wp:extent cx="2657475" cy="2905125"/>
            <wp:effectExtent l="0" t="0" r="9525" b="952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4C62" w:rsidRDefault="00F14C62" w:rsidP="004668DC">
      <w:pPr>
        <w:widowControl/>
        <w:tabs>
          <w:tab w:val="left" w:pos="480"/>
          <w:tab w:val="left" w:pos="1560"/>
        </w:tabs>
        <w:spacing w:line="360" w:lineRule="auto"/>
        <w:ind w:leftChars="24" w:left="50" w:right="57" w:firstLineChars="200" w:firstLine="420"/>
        <w:jc w:val="center"/>
        <w:rPr>
          <w:rFonts w:ascii="Calibri" w:hAnsi="Calibri"/>
          <w:szCs w:val="21"/>
        </w:rPr>
      </w:pPr>
      <w:r w:rsidRPr="004668DC">
        <w:rPr>
          <w:rFonts w:ascii="Calibri" w:hAnsi="Calibri" w:hint="eastAsia"/>
          <w:szCs w:val="21"/>
        </w:rPr>
        <w:t>图</w:t>
      </w:r>
      <w:r w:rsidRPr="004668DC">
        <w:rPr>
          <w:rFonts w:ascii="Calibri" w:hAnsi="Calibri" w:hint="eastAsia"/>
          <w:szCs w:val="21"/>
        </w:rPr>
        <w:t xml:space="preserve"> 7</w:t>
      </w:r>
      <w:r w:rsidR="00CB72DF">
        <w:rPr>
          <w:rFonts w:ascii="Calibri" w:hAnsi="Calibri" w:hint="eastAsia"/>
          <w:szCs w:val="21"/>
        </w:rPr>
        <w:t xml:space="preserve"> </w:t>
      </w:r>
      <w:r w:rsidR="00CB72DF" w:rsidRPr="00CB72DF">
        <w:rPr>
          <w:rFonts w:ascii="Calibri" w:hAnsi="Calibri" w:hint="eastAsia"/>
          <w:szCs w:val="21"/>
        </w:rPr>
        <w:t>对“紫荆读者俱乐部”微信公众号平台提供的咨询服务</w:t>
      </w:r>
      <w:r w:rsidR="00CB72DF">
        <w:rPr>
          <w:rFonts w:ascii="Calibri" w:hAnsi="Calibri" w:hint="eastAsia"/>
          <w:szCs w:val="21"/>
        </w:rPr>
        <w:t>的</w:t>
      </w:r>
      <w:r w:rsidR="00CB72DF" w:rsidRPr="00CB72DF">
        <w:rPr>
          <w:rFonts w:ascii="Calibri" w:hAnsi="Calibri" w:hint="eastAsia"/>
          <w:szCs w:val="21"/>
        </w:rPr>
        <w:t>满意</w:t>
      </w:r>
      <w:r w:rsidR="00CB72DF">
        <w:rPr>
          <w:rFonts w:ascii="Calibri" w:hAnsi="Calibri" w:hint="eastAsia"/>
          <w:szCs w:val="21"/>
        </w:rPr>
        <w:t>度</w:t>
      </w:r>
    </w:p>
    <w:p w:rsidR="00850A61" w:rsidRPr="004668DC" w:rsidRDefault="00850A61" w:rsidP="004668DC">
      <w:pPr>
        <w:widowControl/>
        <w:tabs>
          <w:tab w:val="left" w:pos="480"/>
          <w:tab w:val="left" w:pos="1560"/>
        </w:tabs>
        <w:spacing w:line="360" w:lineRule="auto"/>
        <w:ind w:leftChars="24" w:left="50" w:right="57" w:firstLineChars="200" w:firstLine="420"/>
        <w:jc w:val="center"/>
        <w:rPr>
          <w:rFonts w:ascii="Calibri" w:hAnsi="Calibri"/>
          <w:szCs w:val="21"/>
        </w:rPr>
      </w:pPr>
    </w:p>
    <w:p w:rsidR="00057F9C" w:rsidRDefault="00CB72DF" w:rsidP="00057F9C">
      <w:pPr>
        <w:widowControl/>
        <w:spacing w:line="360" w:lineRule="auto"/>
        <w:jc w:val="left"/>
        <w:rPr>
          <w:rFonts w:asciiTheme="minorEastAsia" w:eastAsiaTheme="minorEastAsia" w:hAnsiTheme="minorEastAsia"/>
          <w:kern w:val="0"/>
          <w:sz w:val="24"/>
        </w:rPr>
      </w:pPr>
      <w:r>
        <w:rPr>
          <w:noProof/>
        </w:rPr>
        <w:drawing>
          <wp:inline distT="0" distB="0" distL="0" distR="0" wp14:anchorId="55C0AAE1" wp14:editId="5B685214">
            <wp:extent cx="2628900" cy="3057525"/>
            <wp:effectExtent l="0" t="0" r="19050" b="9525"/>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57F9C" w:rsidRPr="00057F9C">
        <w:rPr>
          <w:noProof/>
        </w:rPr>
        <w:t xml:space="preserve"> </w:t>
      </w:r>
      <w:r w:rsidR="00057F9C">
        <w:rPr>
          <w:noProof/>
        </w:rPr>
        <w:drawing>
          <wp:inline distT="0" distB="0" distL="0" distR="0" wp14:anchorId="045E408D" wp14:editId="3DA01A6B">
            <wp:extent cx="2657475" cy="3057525"/>
            <wp:effectExtent l="0" t="0" r="9525" b="952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14C62" w:rsidRPr="00057F9C" w:rsidRDefault="00F14C62" w:rsidP="00057F9C">
      <w:pPr>
        <w:widowControl/>
        <w:spacing w:line="360" w:lineRule="auto"/>
        <w:jc w:val="center"/>
        <w:rPr>
          <w:rFonts w:asciiTheme="minorEastAsia" w:eastAsiaTheme="minorEastAsia" w:hAnsiTheme="minorEastAsia"/>
          <w:kern w:val="0"/>
          <w:sz w:val="24"/>
        </w:rPr>
      </w:pPr>
      <w:r w:rsidRPr="00A051D4">
        <w:rPr>
          <w:rFonts w:ascii="Calibri" w:hAnsi="Calibri" w:hint="eastAsia"/>
          <w:szCs w:val="21"/>
        </w:rPr>
        <w:t>图</w:t>
      </w:r>
      <w:r w:rsidRPr="00A051D4">
        <w:rPr>
          <w:rFonts w:ascii="Calibri" w:hAnsi="Calibri" w:hint="eastAsia"/>
          <w:szCs w:val="21"/>
        </w:rPr>
        <w:t xml:space="preserve"> 8</w:t>
      </w:r>
      <w:r w:rsidR="00057F9C">
        <w:rPr>
          <w:rFonts w:ascii="Calibri" w:hAnsi="Calibri" w:hint="eastAsia"/>
          <w:szCs w:val="21"/>
        </w:rPr>
        <w:t xml:space="preserve">  </w:t>
      </w:r>
      <w:r w:rsidR="00057F9C" w:rsidRPr="00057F9C">
        <w:rPr>
          <w:rFonts w:ascii="Calibri" w:hAnsi="Calibri" w:hint="eastAsia"/>
          <w:szCs w:val="21"/>
        </w:rPr>
        <w:t>对“紫荆读者俱乐部”工作的整体满意度评价</w:t>
      </w:r>
    </w:p>
    <w:p w:rsidR="00F14C62" w:rsidRPr="00E248E2" w:rsidRDefault="00EA55A1" w:rsidP="00E248E2">
      <w:pPr>
        <w:widowControl/>
        <w:tabs>
          <w:tab w:val="left" w:pos="480"/>
          <w:tab w:val="left" w:pos="1560"/>
        </w:tabs>
        <w:spacing w:line="360" w:lineRule="auto"/>
        <w:ind w:leftChars="24" w:left="50" w:right="57" w:firstLineChars="200" w:firstLine="442"/>
        <w:rPr>
          <w:rFonts w:asciiTheme="minorEastAsia" w:eastAsiaTheme="minorEastAsia" w:hAnsiTheme="minorEastAsia"/>
          <w:b/>
          <w:sz w:val="22"/>
        </w:rPr>
      </w:pPr>
      <w:r w:rsidRPr="00E248E2">
        <w:rPr>
          <w:rFonts w:asciiTheme="minorEastAsia" w:eastAsiaTheme="minorEastAsia" w:hAnsiTheme="minorEastAsia" w:hint="eastAsia"/>
          <w:b/>
          <w:sz w:val="22"/>
        </w:rPr>
        <w:lastRenderedPageBreak/>
        <w:t>2.</w:t>
      </w:r>
      <w:r w:rsidR="00F14C62" w:rsidRPr="00E248E2">
        <w:rPr>
          <w:rFonts w:asciiTheme="minorEastAsia" w:eastAsiaTheme="minorEastAsia" w:hAnsiTheme="minorEastAsia" w:hint="eastAsia"/>
          <w:b/>
          <w:sz w:val="22"/>
        </w:rPr>
        <w:t>3.3俱乐部</w:t>
      </w:r>
      <w:r w:rsidR="006F099D" w:rsidRPr="00E248E2">
        <w:rPr>
          <w:rFonts w:asciiTheme="minorEastAsia" w:eastAsiaTheme="minorEastAsia" w:hAnsiTheme="minorEastAsia" w:hint="eastAsia"/>
          <w:b/>
          <w:sz w:val="22"/>
        </w:rPr>
        <w:t>对志愿者培养的成效</w:t>
      </w:r>
    </w:p>
    <w:p w:rsidR="00F14C62" w:rsidRPr="00C55BD0" w:rsidRDefault="009F646E"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作为一个从事阅读推广工作的学生志愿者组织，</w:t>
      </w:r>
      <w:r w:rsidR="00F14C62" w:rsidRPr="00C55BD0">
        <w:rPr>
          <w:rFonts w:ascii="Calibri" w:hAnsi="Calibri" w:hint="eastAsia"/>
          <w:szCs w:val="21"/>
        </w:rPr>
        <w:t>俱乐部</w:t>
      </w:r>
      <w:r w:rsidRPr="00C55BD0">
        <w:rPr>
          <w:rFonts w:ascii="Calibri" w:hAnsi="Calibri" w:hint="eastAsia"/>
          <w:szCs w:val="21"/>
        </w:rPr>
        <w:t>一方面要为图书馆阅读推广工作作出贡献，另一方面，也希望借助这个平台，让参与工作的志愿者们获得提升，这也可以说是图书馆阅读推广工作的一部分</w:t>
      </w:r>
      <w:r w:rsidR="00F14C62" w:rsidRPr="00C55BD0">
        <w:rPr>
          <w:rFonts w:ascii="Calibri" w:hAnsi="Calibri" w:hint="eastAsia"/>
          <w:szCs w:val="21"/>
        </w:rPr>
        <w:t>。</w:t>
      </w:r>
      <w:r w:rsidR="008F388D" w:rsidRPr="00C55BD0">
        <w:rPr>
          <w:rFonts w:ascii="Calibri" w:hAnsi="Calibri" w:hint="eastAsia"/>
          <w:szCs w:val="21"/>
        </w:rPr>
        <w:t>同时，有效的评估既是激励方式，也是改进手段，更是提高资源有效利用的捷径</w:t>
      </w:r>
      <w:r w:rsidR="008F388D" w:rsidRPr="00C55BD0">
        <w:rPr>
          <w:rFonts w:ascii="Calibri" w:hAnsi="Calibri" w:hint="eastAsia"/>
          <w:szCs w:val="21"/>
          <w:vertAlign w:val="superscript"/>
        </w:rPr>
        <w:t>[1</w:t>
      </w:r>
      <w:r w:rsidR="004668DC">
        <w:rPr>
          <w:rFonts w:ascii="Calibri" w:hAnsi="Calibri" w:hint="eastAsia"/>
          <w:szCs w:val="21"/>
          <w:vertAlign w:val="superscript"/>
        </w:rPr>
        <w:t>1</w:t>
      </w:r>
      <w:r w:rsidR="008F388D" w:rsidRPr="00C55BD0">
        <w:rPr>
          <w:rFonts w:ascii="Calibri" w:hAnsi="Calibri" w:hint="eastAsia"/>
          <w:szCs w:val="21"/>
          <w:vertAlign w:val="superscript"/>
        </w:rPr>
        <w:t>]</w:t>
      </w:r>
      <w:r w:rsidR="008F388D" w:rsidRPr="00C55BD0">
        <w:rPr>
          <w:rFonts w:ascii="Calibri" w:hAnsi="Calibri" w:hint="eastAsia"/>
          <w:szCs w:val="21"/>
        </w:rPr>
        <w:t>。</w:t>
      </w:r>
      <w:r w:rsidRPr="00C55BD0">
        <w:rPr>
          <w:rFonts w:ascii="Calibri" w:hAnsi="Calibri" w:hint="eastAsia"/>
          <w:szCs w:val="21"/>
        </w:rPr>
        <w:t>作为一项探索性的工作，项目组对第一期的</w:t>
      </w:r>
      <w:r w:rsidRPr="00C55BD0">
        <w:rPr>
          <w:rFonts w:ascii="Calibri" w:hAnsi="Calibri" w:hint="eastAsia"/>
          <w:szCs w:val="21"/>
        </w:rPr>
        <w:t>12</w:t>
      </w:r>
      <w:r w:rsidRPr="00C55BD0">
        <w:rPr>
          <w:rFonts w:ascii="Calibri" w:hAnsi="Calibri" w:hint="eastAsia"/>
          <w:szCs w:val="21"/>
        </w:rPr>
        <w:t>名俱乐部理事进行了跟踪调研</w:t>
      </w:r>
      <w:r w:rsidR="008F388D" w:rsidRPr="00C55BD0">
        <w:rPr>
          <w:rFonts w:ascii="Calibri" w:hAnsi="Calibri" w:hint="eastAsia"/>
          <w:szCs w:val="21"/>
        </w:rPr>
        <w:t>评估</w:t>
      </w:r>
      <w:r w:rsidRPr="00C55BD0">
        <w:rPr>
          <w:rFonts w:ascii="Calibri" w:hAnsi="Calibri" w:hint="eastAsia"/>
          <w:szCs w:val="21"/>
        </w:rPr>
        <w:t>。</w:t>
      </w:r>
    </w:p>
    <w:p w:rsidR="00F14C62" w:rsidRPr="00C55BD0" w:rsidRDefault="009F646E"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szCs w:val="21"/>
        </w:rPr>
        <w:fldChar w:fldCharType="begin"/>
      </w:r>
      <w:r w:rsidRPr="00C55BD0">
        <w:rPr>
          <w:rFonts w:ascii="Calibri" w:hAnsi="Calibri"/>
          <w:szCs w:val="21"/>
        </w:rPr>
        <w:instrText xml:space="preserve"> </w:instrText>
      </w:r>
      <w:r w:rsidRPr="00C55BD0">
        <w:rPr>
          <w:rFonts w:ascii="Calibri" w:hAnsi="Calibri" w:hint="eastAsia"/>
          <w:szCs w:val="21"/>
        </w:rPr>
        <w:instrText>= 1 \* GB3</w:instrText>
      </w:r>
      <w:r w:rsidRPr="00C55BD0">
        <w:rPr>
          <w:rFonts w:ascii="Calibri" w:hAnsi="Calibri"/>
          <w:szCs w:val="21"/>
        </w:rPr>
        <w:instrText xml:space="preserve"> </w:instrText>
      </w:r>
      <w:r w:rsidRPr="00C55BD0">
        <w:rPr>
          <w:rFonts w:ascii="Calibri" w:hAnsi="Calibri"/>
          <w:szCs w:val="21"/>
        </w:rPr>
        <w:fldChar w:fldCharType="separate"/>
      </w:r>
      <w:r w:rsidRPr="00C55BD0">
        <w:rPr>
          <w:rFonts w:ascii="Calibri" w:hAnsi="Calibri" w:hint="eastAsia"/>
          <w:szCs w:val="21"/>
        </w:rPr>
        <w:t>①</w:t>
      </w:r>
      <w:r w:rsidRPr="00C55BD0">
        <w:rPr>
          <w:rFonts w:ascii="Calibri" w:hAnsi="Calibri"/>
          <w:szCs w:val="21"/>
        </w:rPr>
        <w:fldChar w:fldCharType="end"/>
      </w:r>
      <w:r w:rsidR="00F14C62" w:rsidRPr="00C55BD0">
        <w:rPr>
          <w:rFonts w:ascii="Calibri" w:hAnsi="Calibri" w:hint="eastAsia"/>
          <w:szCs w:val="21"/>
        </w:rPr>
        <w:t>跟踪调研设计</w:t>
      </w:r>
    </w:p>
    <w:p w:rsidR="00F14C62" w:rsidRPr="00C55BD0" w:rsidRDefault="00F14C62"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对于俱乐部学生志愿者的跟踪调研分为两步，第一步为前期调研，是学生志愿者刚加入俱乐部的时候；第二步为后期调研，是学生志愿者在俱乐部工作近一年的时候。前期调研设计了</w:t>
      </w:r>
      <w:r w:rsidRPr="00C55BD0">
        <w:rPr>
          <w:rFonts w:ascii="Calibri" w:hAnsi="Calibri" w:hint="eastAsia"/>
          <w:szCs w:val="21"/>
        </w:rPr>
        <w:t>19</w:t>
      </w:r>
      <w:r w:rsidRPr="00C55BD0">
        <w:rPr>
          <w:rFonts w:ascii="Calibri" w:hAnsi="Calibri" w:hint="eastAsia"/>
          <w:szCs w:val="21"/>
        </w:rPr>
        <w:t>个问题，其中有</w:t>
      </w:r>
      <w:r w:rsidRPr="00C55BD0">
        <w:rPr>
          <w:rFonts w:ascii="Calibri" w:hAnsi="Calibri" w:hint="eastAsia"/>
          <w:szCs w:val="21"/>
        </w:rPr>
        <w:t>2</w:t>
      </w:r>
      <w:r w:rsidRPr="00C55BD0">
        <w:rPr>
          <w:rFonts w:ascii="Calibri" w:hAnsi="Calibri" w:hint="eastAsia"/>
          <w:szCs w:val="21"/>
        </w:rPr>
        <w:t>道主观题，主要涉及内容是：志愿者基本情况、如何获取招募信息、参与俱乐部动机、对俱乐部工作的看法、是否希望获取志愿者奖励、对俱乐部是否需要指导老师独立开展工作的看法等。后期调研设计了</w:t>
      </w:r>
      <w:r w:rsidRPr="00C55BD0">
        <w:rPr>
          <w:rFonts w:ascii="Calibri" w:hAnsi="Calibri" w:hint="eastAsia"/>
          <w:szCs w:val="21"/>
        </w:rPr>
        <w:t>30</w:t>
      </w:r>
      <w:r w:rsidRPr="00C55BD0">
        <w:rPr>
          <w:rFonts w:ascii="Calibri" w:hAnsi="Calibri" w:hint="eastAsia"/>
          <w:szCs w:val="21"/>
        </w:rPr>
        <w:t>道问题，其中有</w:t>
      </w:r>
      <w:r w:rsidRPr="00C55BD0">
        <w:rPr>
          <w:rFonts w:ascii="Calibri" w:hAnsi="Calibri" w:hint="eastAsia"/>
          <w:szCs w:val="21"/>
        </w:rPr>
        <w:t>2</w:t>
      </w:r>
      <w:r w:rsidRPr="00C55BD0">
        <w:rPr>
          <w:rFonts w:ascii="Calibri" w:hAnsi="Calibri" w:hint="eastAsia"/>
          <w:szCs w:val="21"/>
        </w:rPr>
        <w:t>道主观题，主要涉及内容是：志愿者基本情况、参与俱乐部活动次数、编辑微信推文多少篇、作为志愿者参与俱乐部的个人目的是否达到、对自己目前工作评价、是否继续愿意以志愿者的身份参与俱乐部工作、参与俱乐部的收获和对学习的影响、遇到的困难、是否肯定俱乐部的工作成效、对俱乐部是否需要指导老师独立开展工作的看法等。两份调查问卷，有些问题设置是一样的，如此设计就是希望获取对比数据，以推进俱乐部建设。</w:t>
      </w:r>
    </w:p>
    <w:p w:rsidR="00F14C62" w:rsidRPr="00C55BD0" w:rsidRDefault="009F646E"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szCs w:val="21"/>
        </w:rPr>
        <w:fldChar w:fldCharType="begin"/>
      </w:r>
      <w:r w:rsidRPr="00C55BD0">
        <w:rPr>
          <w:rFonts w:ascii="Calibri" w:hAnsi="Calibri"/>
          <w:szCs w:val="21"/>
        </w:rPr>
        <w:instrText xml:space="preserve"> </w:instrText>
      </w:r>
      <w:r w:rsidRPr="00C55BD0">
        <w:rPr>
          <w:rFonts w:ascii="Calibri" w:hAnsi="Calibri" w:hint="eastAsia"/>
          <w:szCs w:val="21"/>
        </w:rPr>
        <w:instrText>= 2 \* GB3</w:instrText>
      </w:r>
      <w:r w:rsidRPr="00C55BD0">
        <w:rPr>
          <w:rFonts w:ascii="Calibri" w:hAnsi="Calibri"/>
          <w:szCs w:val="21"/>
        </w:rPr>
        <w:instrText xml:space="preserve"> </w:instrText>
      </w:r>
      <w:r w:rsidRPr="00C55BD0">
        <w:rPr>
          <w:rFonts w:ascii="Calibri" w:hAnsi="Calibri"/>
          <w:szCs w:val="21"/>
        </w:rPr>
        <w:fldChar w:fldCharType="separate"/>
      </w:r>
      <w:r w:rsidRPr="00C55BD0">
        <w:rPr>
          <w:rFonts w:ascii="Calibri" w:hAnsi="Calibri" w:hint="eastAsia"/>
          <w:szCs w:val="21"/>
        </w:rPr>
        <w:t>②</w:t>
      </w:r>
      <w:r w:rsidRPr="00C55BD0">
        <w:rPr>
          <w:rFonts w:ascii="Calibri" w:hAnsi="Calibri"/>
          <w:szCs w:val="21"/>
        </w:rPr>
        <w:fldChar w:fldCharType="end"/>
      </w:r>
      <w:r w:rsidR="00F14C62" w:rsidRPr="00C55BD0">
        <w:rPr>
          <w:rFonts w:ascii="Calibri" w:hAnsi="Calibri" w:hint="eastAsia"/>
          <w:szCs w:val="21"/>
        </w:rPr>
        <w:t>调研</w:t>
      </w:r>
      <w:r w:rsidRPr="00C55BD0">
        <w:rPr>
          <w:rFonts w:ascii="Calibri" w:hAnsi="Calibri" w:hint="eastAsia"/>
          <w:szCs w:val="21"/>
        </w:rPr>
        <w:t>结果</w:t>
      </w:r>
      <w:r w:rsidR="00F14C62" w:rsidRPr="00C55BD0">
        <w:rPr>
          <w:rFonts w:ascii="Calibri" w:hAnsi="Calibri" w:hint="eastAsia"/>
          <w:szCs w:val="21"/>
        </w:rPr>
        <w:t>分析</w:t>
      </w:r>
    </w:p>
    <w:p w:rsidR="00F14C62" w:rsidRPr="00C55BD0" w:rsidRDefault="00F14C62"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俱乐部</w:t>
      </w:r>
      <w:r w:rsidRPr="00C55BD0">
        <w:rPr>
          <w:rFonts w:ascii="Calibri" w:hAnsi="Calibri" w:hint="eastAsia"/>
          <w:szCs w:val="21"/>
        </w:rPr>
        <w:t>12</w:t>
      </w:r>
      <w:r w:rsidRPr="00C55BD0">
        <w:rPr>
          <w:rFonts w:ascii="Calibri" w:hAnsi="Calibri" w:hint="eastAsia"/>
          <w:szCs w:val="21"/>
        </w:rPr>
        <w:t>名学生志愿者，男</w:t>
      </w:r>
      <w:r w:rsidR="009F646E" w:rsidRPr="00C55BD0">
        <w:rPr>
          <w:rFonts w:ascii="Calibri" w:hAnsi="Calibri" w:hint="eastAsia"/>
          <w:szCs w:val="21"/>
        </w:rPr>
        <w:t>女</w:t>
      </w:r>
      <w:r w:rsidRPr="00C55BD0">
        <w:rPr>
          <w:rFonts w:ascii="Calibri" w:hAnsi="Calibri" w:hint="eastAsia"/>
          <w:szCs w:val="21"/>
        </w:rPr>
        <w:t>生</w:t>
      </w:r>
      <w:r w:rsidR="009F646E" w:rsidRPr="00C55BD0">
        <w:rPr>
          <w:rFonts w:ascii="Calibri" w:hAnsi="Calibri" w:hint="eastAsia"/>
          <w:szCs w:val="21"/>
        </w:rPr>
        <w:t>各</w:t>
      </w:r>
      <w:r w:rsidR="009F646E" w:rsidRPr="00C55BD0">
        <w:rPr>
          <w:rFonts w:ascii="Calibri" w:hAnsi="Calibri" w:hint="eastAsia"/>
          <w:szCs w:val="21"/>
        </w:rPr>
        <w:t>6</w:t>
      </w:r>
      <w:r w:rsidR="009F646E" w:rsidRPr="00C55BD0">
        <w:rPr>
          <w:rFonts w:ascii="Calibri" w:hAnsi="Calibri" w:hint="eastAsia"/>
          <w:szCs w:val="21"/>
        </w:rPr>
        <w:t>人</w:t>
      </w:r>
      <w:r w:rsidRPr="00C55BD0">
        <w:rPr>
          <w:rFonts w:ascii="Calibri" w:hAnsi="Calibri" w:hint="eastAsia"/>
          <w:szCs w:val="21"/>
        </w:rPr>
        <w:t>；大学一年级</w:t>
      </w:r>
      <w:r w:rsidR="009F646E" w:rsidRPr="00C55BD0">
        <w:rPr>
          <w:rFonts w:ascii="Calibri" w:hAnsi="Calibri" w:hint="eastAsia"/>
          <w:szCs w:val="21"/>
        </w:rPr>
        <w:t>学生</w:t>
      </w:r>
      <w:r w:rsidRPr="00C55BD0">
        <w:rPr>
          <w:rFonts w:ascii="Calibri" w:hAnsi="Calibri" w:hint="eastAsia"/>
          <w:szCs w:val="21"/>
        </w:rPr>
        <w:t>4</w:t>
      </w:r>
      <w:r w:rsidRPr="00C55BD0">
        <w:rPr>
          <w:rFonts w:ascii="Calibri" w:hAnsi="Calibri" w:hint="eastAsia"/>
          <w:szCs w:val="21"/>
        </w:rPr>
        <w:t>人，大学二年级</w:t>
      </w:r>
      <w:r w:rsidR="009F646E" w:rsidRPr="00C55BD0">
        <w:rPr>
          <w:rFonts w:ascii="Calibri" w:hAnsi="Calibri" w:hint="eastAsia"/>
          <w:szCs w:val="21"/>
        </w:rPr>
        <w:t>学生</w:t>
      </w:r>
      <w:r w:rsidRPr="00C55BD0">
        <w:rPr>
          <w:rFonts w:ascii="Calibri" w:hAnsi="Calibri" w:hint="eastAsia"/>
          <w:szCs w:val="21"/>
        </w:rPr>
        <w:t>6</w:t>
      </w:r>
      <w:r w:rsidRPr="00C55BD0">
        <w:rPr>
          <w:rFonts w:ascii="Calibri" w:hAnsi="Calibri" w:hint="eastAsia"/>
          <w:szCs w:val="21"/>
        </w:rPr>
        <w:t>人；大学三年级</w:t>
      </w:r>
      <w:r w:rsidR="009F646E" w:rsidRPr="00C55BD0">
        <w:rPr>
          <w:rFonts w:ascii="Calibri" w:hAnsi="Calibri" w:hint="eastAsia"/>
          <w:szCs w:val="21"/>
        </w:rPr>
        <w:t>学生</w:t>
      </w:r>
      <w:r w:rsidRPr="00C55BD0">
        <w:rPr>
          <w:rFonts w:ascii="Calibri" w:hAnsi="Calibri" w:hint="eastAsia"/>
          <w:szCs w:val="21"/>
        </w:rPr>
        <w:t>2</w:t>
      </w:r>
      <w:r w:rsidRPr="00C55BD0">
        <w:rPr>
          <w:rFonts w:ascii="Calibri" w:hAnsi="Calibri" w:hint="eastAsia"/>
          <w:szCs w:val="21"/>
        </w:rPr>
        <w:t>人；理工类</w:t>
      </w:r>
      <w:r w:rsidR="009F646E" w:rsidRPr="00C55BD0">
        <w:rPr>
          <w:rFonts w:ascii="Calibri" w:hAnsi="Calibri" w:hint="eastAsia"/>
          <w:szCs w:val="21"/>
        </w:rPr>
        <w:t>学生</w:t>
      </w:r>
      <w:r w:rsidRPr="00C55BD0">
        <w:rPr>
          <w:rFonts w:ascii="Calibri" w:hAnsi="Calibri" w:hint="eastAsia"/>
          <w:szCs w:val="21"/>
        </w:rPr>
        <w:t>占比</w:t>
      </w:r>
      <w:r w:rsidRPr="00C55BD0">
        <w:rPr>
          <w:rFonts w:ascii="Calibri" w:hAnsi="Calibri" w:hint="eastAsia"/>
          <w:szCs w:val="21"/>
        </w:rPr>
        <w:t>58.33%</w:t>
      </w:r>
      <w:r w:rsidRPr="00C55BD0">
        <w:rPr>
          <w:rFonts w:ascii="Calibri" w:hAnsi="Calibri" w:hint="eastAsia"/>
          <w:szCs w:val="21"/>
        </w:rPr>
        <w:t>（</w:t>
      </w:r>
      <w:r w:rsidRPr="00C55BD0">
        <w:rPr>
          <w:rFonts w:ascii="Calibri" w:hAnsi="Calibri" w:hint="eastAsia"/>
          <w:szCs w:val="21"/>
        </w:rPr>
        <w:t>7</w:t>
      </w:r>
      <w:r w:rsidRPr="00C55BD0">
        <w:rPr>
          <w:rFonts w:ascii="Calibri" w:hAnsi="Calibri" w:hint="eastAsia"/>
          <w:szCs w:val="21"/>
        </w:rPr>
        <w:t>人），文史类</w:t>
      </w:r>
      <w:r w:rsidR="009F646E" w:rsidRPr="00C55BD0">
        <w:rPr>
          <w:rFonts w:ascii="Calibri" w:hAnsi="Calibri" w:hint="eastAsia"/>
          <w:szCs w:val="21"/>
        </w:rPr>
        <w:t>学生</w:t>
      </w:r>
      <w:r w:rsidRPr="00C55BD0">
        <w:rPr>
          <w:rFonts w:ascii="Calibri" w:hAnsi="Calibri" w:hint="eastAsia"/>
          <w:szCs w:val="21"/>
        </w:rPr>
        <w:t>占比</w:t>
      </w:r>
      <w:r w:rsidRPr="00C55BD0">
        <w:rPr>
          <w:rFonts w:ascii="Calibri" w:hAnsi="Calibri" w:hint="eastAsia"/>
          <w:szCs w:val="21"/>
        </w:rPr>
        <w:t>41.67%</w:t>
      </w:r>
      <w:r w:rsidRPr="00C55BD0">
        <w:rPr>
          <w:rFonts w:ascii="Calibri" w:hAnsi="Calibri" w:hint="eastAsia"/>
          <w:szCs w:val="21"/>
        </w:rPr>
        <w:t>（</w:t>
      </w:r>
      <w:r w:rsidRPr="00C55BD0">
        <w:rPr>
          <w:rFonts w:ascii="Calibri" w:hAnsi="Calibri" w:hint="eastAsia"/>
          <w:szCs w:val="21"/>
        </w:rPr>
        <w:t>5</w:t>
      </w:r>
      <w:r w:rsidRPr="00C55BD0">
        <w:rPr>
          <w:rFonts w:ascii="Calibri" w:hAnsi="Calibri" w:hint="eastAsia"/>
          <w:szCs w:val="21"/>
        </w:rPr>
        <w:t>人）。俱乐部第一届通过笔试、面试两轮选拔的志愿者，更多的还是综合素养高和表现积极的同学，他们大多数是学生干部</w:t>
      </w:r>
      <w:r w:rsidR="009F646E" w:rsidRPr="00C55BD0">
        <w:rPr>
          <w:rFonts w:ascii="Calibri" w:hAnsi="Calibri" w:hint="eastAsia"/>
          <w:szCs w:val="21"/>
        </w:rPr>
        <w:t>（</w:t>
      </w:r>
      <w:r w:rsidR="009F646E" w:rsidRPr="00C55BD0">
        <w:rPr>
          <w:rFonts w:ascii="Calibri" w:hAnsi="Calibri" w:hint="eastAsia"/>
          <w:szCs w:val="21"/>
        </w:rPr>
        <w:t>11</w:t>
      </w:r>
      <w:r w:rsidR="009F646E" w:rsidRPr="00C55BD0">
        <w:rPr>
          <w:rFonts w:ascii="Calibri" w:hAnsi="Calibri" w:hint="eastAsia"/>
          <w:szCs w:val="21"/>
        </w:rPr>
        <w:t>人）</w:t>
      </w:r>
      <w:r w:rsidRPr="00C55BD0">
        <w:rPr>
          <w:rFonts w:ascii="Calibri" w:hAnsi="Calibri" w:hint="eastAsia"/>
          <w:szCs w:val="21"/>
        </w:rPr>
        <w:t>和入党积极分子或预备党员</w:t>
      </w:r>
      <w:r w:rsidR="009F646E" w:rsidRPr="00C55BD0">
        <w:rPr>
          <w:rFonts w:ascii="Calibri" w:hAnsi="Calibri" w:hint="eastAsia"/>
          <w:szCs w:val="21"/>
        </w:rPr>
        <w:t>（</w:t>
      </w:r>
      <w:r w:rsidR="009F646E" w:rsidRPr="00C55BD0">
        <w:rPr>
          <w:rFonts w:ascii="Calibri" w:hAnsi="Calibri" w:hint="eastAsia"/>
          <w:szCs w:val="21"/>
        </w:rPr>
        <w:t>7</w:t>
      </w:r>
      <w:r w:rsidR="009F646E" w:rsidRPr="00C55BD0">
        <w:rPr>
          <w:rFonts w:ascii="Calibri" w:hAnsi="Calibri" w:hint="eastAsia"/>
          <w:szCs w:val="21"/>
        </w:rPr>
        <w:t>人）</w:t>
      </w:r>
      <w:r w:rsidRPr="00C55BD0">
        <w:rPr>
          <w:rFonts w:ascii="Calibri" w:hAnsi="Calibri" w:hint="eastAsia"/>
          <w:szCs w:val="21"/>
        </w:rPr>
        <w:t>。在调查中，关于“您认为俱乐部理事应该具备哪些素质（多选）”的问题，有</w:t>
      </w:r>
      <w:r w:rsidRPr="00C55BD0">
        <w:rPr>
          <w:rFonts w:ascii="Calibri" w:hAnsi="Calibri" w:hint="eastAsia"/>
          <w:szCs w:val="21"/>
        </w:rPr>
        <w:t>91.67%</w:t>
      </w:r>
      <w:r w:rsidRPr="00C55BD0">
        <w:rPr>
          <w:rFonts w:ascii="Calibri" w:hAnsi="Calibri" w:hint="eastAsia"/>
          <w:szCs w:val="21"/>
        </w:rPr>
        <w:t>（</w:t>
      </w:r>
      <w:r w:rsidRPr="00C55BD0">
        <w:rPr>
          <w:rFonts w:ascii="Calibri" w:hAnsi="Calibri" w:hint="eastAsia"/>
          <w:szCs w:val="21"/>
        </w:rPr>
        <w:t>11</w:t>
      </w:r>
      <w:r w:rsidRPr="00C55BD0">
        <w:rPr>
          <w:rFonts w:ascii="Calibri" w:hAnsi="Calibri" w:hint="eastAsia"/>
          <w:szCs w:val="21"/>
        </w:rPr>
        <w:t>人）的理事选了热情、耐心选项，有</w:t>
      </w:r>
      <w:r w:rsidRPr="00C55BD0">
        <w:rPr>
          <w:rFonts w:ascii="Calibri" w:hAnsi="Calibri" w:hint="eastAsia"/>
          <w:szCs w:val="21"/>
        </w:rPr>
        <w:t>58.33%</w:t>
      </w:r>
      <w:r w:rsidRPr="00C55BD0">
        <w:rPr>
          <w:rFonts w:ascii="Calibri" w:hAnsi="Calibri" w:hint="eastAsia"/>
          <w:szCs w:val="21"/>
        </w:rPr>
        <w:t>（</w:t>
      </w:r>
      <w:r w:rsidRPr="00C55BD0">
        <w:rPr>
          <w:rFonts w:ascii="Calibri" w:hAnsi="Calibri" w:hint="eastAsia"/>
          <w:szCs w:val="21"/>
        </w:rPr>
        <w:t>7</w:t>
      </w:r>
      <w:r w:rsidRPr="00C55BD0">
        <w:rPr>
          <w:rFonts w:ascii="Calibri" w:hAnsi="Calibri" w:hint="eastAsia"/>
          <w:szCs w:val="21"/>
        </w:rPr>
        <w:t>人）的选择了道德素养，有</w:t>
      </w:r>
      <w:r w:rsidRPr="00C55BD0">
        <w:rPr>
          <w:rFonts w:ascii="Calibri" w:hAnsi="Calibri" w:hint="eastAsia"/>
          <w:szCs w:val="21"/>
        </w:rPr>
        <w:t>91.67%</w:t>
      </w:r>
      <w:r w:rsidRPr="00C55BD0">
        <w:rPr>
          <w:rFonts w:ascii="Calibri" w:hAnsi="Calibri" w:hint="eastAsia"/>
          <w:szCs w:val="21"/>
        </w:rPr>
        <w:t>（</w:t>
      </w:r>
      <w:r w:rsidRPr="00C55BD0">
        <w:rPr>
          <w:rFonts w:ascii="Calibri" w:hAnsi="Calibri" w:hint="eastAsia"/>
          <w:szCs w:val="21"/>
        </w:rPr>
        <w:t>11</w:t>
      </w:r>
      <w:r w:rsidRPr="00C55BD0">
        <w:rPr>
          <w:rFonts w:ascii="Calibri" w:hAnsi="Calibri" w:hint="eastAsia"/>
          <w:szCs w:val="21"/>
        </w:rPr>
        <w:t>人）的选择了技能和水平，有</w:t>
      </w:r>
      <w:r w:rsidRPr="00C55BD0">
        <w:rPr>
          <w:rFonts w:ascii="Calibri" w:hAnsi="Calibri" w:hint="eastAsia"/>
          <w:szCs w:val="21"/>
        </w:rPr>
        <w:t>25%</w:t>
      </w:r>
      <w:r w:rsidRPr="00C55BD0">
        <w:rPr>
          <w:rFonts w:ascii="Calibri" w:hAnsi="Calibri" w:hint="eastAsia"/>
          <w:szCs w:val="21"/>
        </w:rPr>
        <w:t>（</w:t>
      </w:r>
      <w:r w:rsidRPr="00C55BD0">
        <w:rPr>
          <w:rFonts w:ascii="Calibri" w:hAnsi="Calibri" w:hint="eastAsia"/>
          <w:szCs w:val="21"/>
        </w:rPr>
        <w:t>3</w:t>
      </w:r>
      <w:r w:rsidRPr="00C55BD0">
        <w:rPr>
          <w:rFonts w:ascii="Calibri" w:hAnsi="Calibri" w:hint="eastAsia"/>
          <w:szCs w:val="21"/>
        </w:rPr>
        <w:t>人）的选择了其他。这说明俱乐部</w:t>
      </w:r>
      <w:r w:rsidR="001E4DBC" w:rsidRPr="00C55BD0">
        <w:rPr>
          <w:rFonts w:ascii="Calibri" w:hAnsi="Calibri" w:hint="eastAsia"/>
          <w:szCs w:val="21"/>
        </w:rPr>
        <w:t>是能够</w:t>
      </w:r>
      <w:r w:rsidRPr="00C55BD0">
        <w:rPr>
          <w:rFonts w:ascii="Calibri" w:hAnsi="Calibri" w:hint="eastAsia"/>
          <w:szCs w:val="21"/>
        </w:rPr>
        <w:t>吸引具有一定综合素养，富有工作热情的同学</w:t>
      </w:r>
      <w:r w:rsidR="001E4DBC" w:rsidRPr="00C55BD0">
        <w:rPr>
          <w:rFonts w:ascii="Calibri" w:hAnsi="Calibri" w:hint="eastAsia"/>
          <w:szCs w:val="21"/>
        </w:rPr>
        <w:t>的</w:t>
      </w:r>
      <w:r w:rsidRPr="00C55BD0">
        <w:rPr>
          <w:rFonts w:ascii="Calibri" w:hAnsi="Calibri" w:hint="eastAsia"/>
          <w:szCs w:val="21"/>
        </w:rPr>
        <w:t>。</w:t>
      </w:r>
    </w:p>
    <w:p w:rsidR="001E4DBC" w:rsidRPr="00C55BD0" w:rsidRDefault="001E4DBC"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前期调查结果显示，学生志愿者加入到俱乐部更多的是自己抱有的一种责任感、使命感，和自己热爱读书的生活态度，关于作为志愿者参与俱乐部的主要动机选择情况依次是，做有意义的事</w:t>
      </w:r>
      <w:r w:rsidRPr="00C55BD0">
        <w:rPr>
          <w:rFonts w:ascii="Calibri" w:hAnsi="Calibri" w:hint="eastAsia"/>
          <w:szCs w:val="21"/>
        </w:rPr>
        <w:t>100%</w:t>
      </w:r>
      <w:r w:rsidRPr="00C55BD0">
        <w:rPr>
          <w:rFonts w:ascii="Calibri" w:hAnsi="Calibri" w:hint="eastAsia"/>
          <w:szCs w:val="21"/>
        </w:rPr>
        <w:t>，结交爱看书志同道合的朋友</w:t>
      </w:r>
      <w:r w:rsidRPr="00C55BD0">
        <w:rPr>
          <w:rFonts w:ascii="Calibri" w:hAnsi="Calibri" w:hint="eastAsia"/>
          <w:szCs w:val="21"/>
        </w:rPr>
        <w:t>75%</w:t>
      </w:r>
      <w:r w:rsidRPr="00C55BD0">
        <w:rPr>
          <w:rFonts w:ascii="Calibri" w:hAnsi="Calibri" w:hint="eastAsia"/>
          <w:szCs w:val="21"/>
        </w:rPr>
        <w:t>，增加社会阅历</w:t>
      </w:r>
      <w:r w:rsidRPr="00C55BD0">
        <w:rPr>
          <w:rFonts w:ascii="Calibri" w:hAnsi="Calibri" w:hint="eastAsia"/>
          <w:szCs w:val="21"/>
        </w:rPr>
        <w:t>58.33%</w:t>
      </w:r>
      <w:r w:rsidRPr="00C55BD0">
        <w:rPr>
          <w:rFonts w:ascii="Calibri" w:hAnsi="Calibri" w:hint="eastAsia"/>
          <w:szCs w:val="21"/>
        </w:rPr>
        <w:t>，获得成就感和满足</w:t>
      </w:r>
      <w:r w:rsidRPr="00C55BD0">
        <w:rPr>
          <w:rFonts w:ascii="Calibri" w:hAnsi="Calibri" w:hint="eastAsia"/>
          <w:szCs w:val="21"/>
        </w:rPr>
        <w:lastRenderedPageBreak/>
        <w:t>感</w:t>
      </w:r>
      <w:r w:rsidRPr="00C55BD0">
        <w:rPr>
          <w:rFonts w:ascii="Calibri" w:hAnsi="Calibri" w:hint="eastAsia"/>
          <w:szCs w:val="21"/>
        </w:rPr>
        <w:t>66.67%</w:t>
      </w:r>
      <w:r w:rsidRPr="00C55BD0">
        <w:rPr>
          <w:rFonts w:ascii="Calibri" w:hAnsi="Calibri" w:hint="eastAsia"/>
          <w:szCs w:val="21"/>
        </w:rPr>
        <w:t>。</w:t>
      </w:r>
      <w:r w:rsidR="00F14C62" w:rsidRPr="00C55BD0">
        <w:rPr>
          <w:rFonts w:ascii="Calibri" w:hAnsi="Calibri" w:hint="eastAsia"/>
          <w:szCs w:val="21"/>
        </w:rPr>
        <w:t>俱乐部的良性发展</w:t>
      </w:r>
      <w:r w:rsidR="00F14C62" w:rsidRPr="00C55BD0">
        <w:rPr>
          <w:rFonts w:ascii="Calibri" w:hAnsi="Calibri" w:hint="eastAsia"/>
          <w:szCs w:val="21"/>
        </w:rPr>
        <w:t>,</w:t>
      </w:r>
      <w:r w:rsidR="00F14C62" w:rsidRPr="00C55BD0">
        <w:rPr>
          <w:rFonts w:ascii="Calibri" w:hAnsi="Calibri" w:hint="eastAsia"/>
          <w:szCs w:val="21"/>
        </w:rPr>
        <w:t>离不开志愿者的招募与培训</w:t>
      </w:r>
      <w:r w:rsidRPr="00C55BD0">
        <w:rPr>
          <w:rFonts w:ascii="Calibri" w:hAnsi="Calibri" w:hint="eastAsia"/>
          <w:szCs w:val="21"/>
        </w:rPr>
        <w:t>，</w:t>
      </w:r>
      <w:r w:rsidR="00F14C62" w:rsidRPr="00C55BD0">
        <w:rPr>
          <w:rFonts w:ascii="Calibri" w:hAnsi="Calibri" w:hint="eastAsia"/>
          <w:szCs w:val="21"/>
        </w:rPr>
        <w:t>有</w:t>
      </w:r>
      <w:r w:rsidR="00F14C62" w:rsidRPr="00C55BD0">
        <w:rPr>
          <w:rFonts w:ascii="Calibri" w:hAnsi="Calibri" w:hint="eastAsia"/>
          <w:szCs w:val="21"/>
        </w:rPr>
        <w:t>91.67%</w:t>
      </w:r>
      <w:r w:rsidR="00F14C62" w:rsidRPr="00C55BD0">
        <w:rPr>
          <w:rFonts w:ascii="Calibri" w:hAnsi="Calibri" w:hint="eastAsia"/>
          <w:szCs w:val="21"/>
        </w:rPr>
        <w:t>（</w:t>
      </w:r>
      <w:r w:rsidR="00F14C62" w:rsidRPr="00C55BD0">
        <w:rPr>
          <w:rFonts w:ascii="Calibri" w:hAnsi="Calibri" w:hint="eastAsia"/>
          <w:szCs w:val="21"/>
        </w:rPr>
        <w:t>11</w:t>
      </w:r>
      <w:r w:rsidR="00F14C62" w:rsidRPr="00C55BD0">
        <w:rPr>
          <w:rFonts w:ascii="Calibri" w:hAnsi="Calibri" w:hint="eastAsia"/>
          <w:szCs w:val="21"/>
        </w:rPr>
        <w:t>人）的同学</w:t>
      </w:r>
      <w:r w:rsidRPr="00C55BD0">
        <w:rPr>
          <w:rFonts w:ascii="Calibri" w:hAnsi="Calibri" w:hint="eastAsia"/>
          <w:szCs w:val="21"/>
        </w:rPr>
        <w:t>认为有必要进行有关图书馆知识或相关技能培训</w:t>
      </w:r>
      <w:r w:rsidR="00F14C62" w:rsidRPr="00C55BD0">
        <w:rPr>
          <w:rFonts w:ascii="Calibri" w:hAnsi="Calibri" w:hint="eastAsia"/>
          <w:szCs w:val="21"/>
        </w:rPr>
        <w:t>。</w:t>
      </w:r>
      <w:r w:rsidRPr="00C55BD0">
        <w:rPr>
          <w:rFonts w:ascii="Calibri" w:hAnsi="Calibri" w:hint="eastAsia"/>
          <w:szCs w:val="21"/>
        </w:rPr>
        <w:t>因此，对志愿者的培训，一方面强调奉献和吃苦耐劳的精神，另一方面是要根据他们自身的特质，引导提高他们对自身阅读重视的同时，加强图书馆相关知识培训。</w:t>
      </w:r>
    </w:p>
    <w:p w:rsidR="008F388D" w:rsidRPr="00C55BD0" w:rsidRDefault="008F388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在后期调查中，关于“在过去的近一年中，对自己参与俱乐部工作的评价”，有</w:t>
      </w:r>
      <w:r w:rsidRPr="00C55BD0">
        <w:rPr>
          <w:rFonts w:ascii="Calibri" w:hAnsi="Calibri" w:hint="eastAsia"/>
          <w:szCs w:val="21"/>
        </w:rPr>
        <w:t>66.67%</w:t>
      </w:r>
      <w:r w:rsidRPr="00C55BD0">
        <w:rPr>
          <w:rFonts w:ascii="Calibri" w:hAnsi="Calibri" w:hint="eastAsia"/>
          <w:szCs w:val="21"/>
        </w:rPr>
        <w:t>（</w:t>
      </w:r>
      <w:r w:rsidRPr="00C55BD0">
        <w:rPr>
          <w:rFonts w:ascii="Calibri" w:hAnsi="Calibri" w:hint="eastAsia"/>
          <w:szCs w:val="21"/>
        </w:rPr>
        <w:t>8</w:t>
      </w:r>
      <w:r w:rsidRPr="00C55BD0">
        <w:rPr>
          <w:rFonts w:ascii="Calibri" w:hAnsi="Calibri" w:hint="eastAsia"/>
          <w:szCs w:val="21"/>
        </w:rPr>
        <w:t>人）的志愿者选择一般，有</w:t>
      </w:r>
      <w:r w:rsidRPr="00C55BD0">
        <w:rPr>
          <w:rFonts w:ascii="Calibri" w:hAnsi="Calibri" w:hint="eastAsia"/>
          <w:szCs w:val="21"/>
        </w:rPr>
        <w:t>25%</w:t>
      </w:r>
      <w:r w:rsidRPr="00C55BD0">
        <w:rPr>
          <w:rFonts w:ascii="Calibri" w:hAnsi="Calibri" w:hint="eastAsia"/>
          <w:szCs w:val="21"/>
        </w:rPr>
        <w:t>（</w:t>
      </w:r>
      <w:r w:rsidRPr="00C55BD0">
        <w:rPr>
          <w:rFonts w:ascii="Calibri" w:hAnsi="Calibri" w:hint="eastAsia"/>
          <w:szCs w:val="21"/>
        </w:rPr>
        <w:t>3</w:t>
      </w:r>
      <w:r w:rsidRPr="00C55BD0">
        <w:rPr>
          <w:rFonts w:ascii="Calibri" w:hAnsi="Calibri" w:hint="eastAsia"/>
          <w:szCs w:val="21"/>
        </w:rPr>
        <w:t>人）选择满意，有</w:t>
      </w:r>
      <w:r w:rsidRPr="00C55BD0">
        <w:rPr>
          <w:rFonts w:ascii="Calibri" w:hAnsi="Calibri" w:hint="eastAsia"/>
          <w:szCs w:val="21"/>
        </w:rPr>
        <w:t>8.33%</w:t>
      </w:r>
      <w:r w:rsidRPr="00C55BD0">
        <w:rPr>
          <w:rFonts w:ascii="Calibri" w:hAnsi="Calibri" w:hint="eastAsia"/>
          <w:szCs w:val="21"/>
        </w:rPr>
        <w:t>（</w:t>
      </w:r>
      <w:r w:rsidRPr="00C55BD0">
        <w:rPr>
          <w:rFonts w:ascii="Calibri" w:hAnsi="Calibri" w:hint="eastAsia"/>
          <w:szCs w:val="21"/>
        </w:rPr>
        <w:t>1</w:t>
      </w:r>
      <w:r w:rsidRPr="00C55BD0">
        <w:rPr>
          <w:rFonts w:ascii="Calibri" w:hAnsi="Calibri" w:hint="eastAsia"/>
          <w:szCs w:val="21"/>
        </w:rPr>
        <w:t>人）的选择不满意；关于“俱乐部成立后开展的一系列工作和活动质量相较于成立之初是否有所提高”的问题，有</w:t>
      </w:r>
      <w:r w:rsidRPr="00C55BD0">
        <w:rPr>
          <w:rFonts w:ascii="Calibri" w:hAnsi="Calibri" w:hint="eastAsia"/>
          <w:szCs w:val="21"/>
        </w:rPr>
        <w:t>83.33%</w:t>
      </w:r>
      <w:r w:rsidRPr="00C55BD0">
        <w:rPr>
          <w:rFonts w:ascii="Calibri" w:hAnsi="Calibri" w:hint="eastAsia"/>
          <w:szCs w:val="21"/>
        </w:rPr>
        <w:t>（</w:t>
      </w:r>
      <w:r w:rsidRPr="00C55BD0">
        <w:rPr>
          <w:rFonts w:ascii="Calibri" w:hAnsi="Calibri" w:hint="eastAsia"/>
          <w:szCs w:val="21"/>
        </w:rPr>
        <w:t>10</w:t>
      </w:r>
      <w:r w:rsidRPr="00C55BD0">
        <w:rPr>
          <w:rFonts w:ascii="Calibri" w:hAnsi="Calibri" w:hint="eastAsia"/>
          <w:szCs w:val="21"/>
        </w:rPr>
        <w:t>人）的选择是的，有</w:t>
      </w:r>
      <w:r w:rsidRPr="00C55BD0">
        <w:rPr>
          <w:rFonts w:ascii="Calibri" w:hAnsi="Calibri" w:hint="eastAsia"/>
          <w:szCs w:val="21"/>
        </w:rPr>
        <w:t>16.67%</w:t>
      </w:r>
      <w:r w:rsidRPr="00C55BD0">
        <w:rPr>
          <w:rFonts w:ascii="Calibri" w:hAnsi="Calibri" w:hint="eastAsia"/>
          <w:szCs w:val="21"/>
        </w:rPr>
        <w:t>（</w:t>
      </w:r>
      <w:r w:rsidRPr="00C55BD0">
        <w:rPr>
          <w:rFonts w:ascii="Calibri" w:hAnsi="Calibri" w:hint="eastAsia"/>
          <w:szCs w:val="21"/>
        </w:rPr>
        <w:t>2</w:t>
      </w:r>
      <w:r w:rsidRPr="00C55BD0">
        <w:rPr>
          <w:rFonts w:ascii="Calibri" w:hAnsi="Calibri" w:hint="eastAsia"/>
          <w:szCs w:val="21"/>
        </w:rPr>
        <w:t>人）的选择不是；关于完成俱乐部相关工作或者活动主要的收获，志愿者们的选择依次是有助于学习知识</w:t>
      </w:r>
      <w:r w:rsidR="00510BE4" w:rsidRPr="00C55BD0">
        <w:rPr>
          <w:rFonts w:ascii="Calibri" w:hAnsi="Calibri" w:hint="eastAsia"/>
          <w:szCs w:val="21"/>
        </w:rPr>
        <w:t>100%</w:t>
      </w:r>
      <w:r w:rsidR="00510BE4" w:rsidRPr="00C55BD0">
        <w:rPr>
          <w:rFonts w:ascii="Calibri" w:hAnsi="Calibri" w:hint="eastAsia"/>
          <w:szCs w:val="21"/>
        </w:rPr>
        <w:t>（</w:t>
      </w:r>
      <w:r w:rsidR="00510BE4" w:rsidRPr="00C55BD0">
        <w:rPr>
          <w:rFonts w:ascii="Calibri" w:hAnsi="Calibri" w:hint="eastAsia"/>
          <w:szCs w:val="21"/>
        </w:rPr>
        <w:t>12</w:t>
      </w:r>
      <w:r w:rsidR="00510BE4" w:rsidRPr="00C55BD0">
        <w:rPr>
          <w:rFonts w:ascii="Calibri" w:hAnsi="Calibri" w:hint="eastAsia"/>
          <w:szCs w:val="21"/>
        </w:rPr>
        <w:t>人），</w:t>
      </w:r>
      <w:r w:rsidRPr="00C55BD0">
        <w:rPr>
          <w:rFonts w:ascii="Calibri" w:hAnsi="Calibri" w:hint="eastAsia"/>
          <w:szCs w:val="21"/>
        </w:rPr>
        <w:t>提高了组织管理能力</w:t>
      </w:r>
      <w:r w:rsidR="00510BE4" w:rsidRPr="00C55BD0">
        <w:rPr>
          <w:rFonts w:ascii="Calibri" w:hAnsi="Calibri" w:hint="eastAsia"/>
          <w:szCs w:val="21"/>
        </w:rPr>
        <w:t>91.67%</w:t>
      </w:r>
      <w:r w:rsidR="00510BE4" w:rsidRPr="00C55BD0">
        <w:rPr>
          <w:rFonts w:ascii="Calibri" w:hAnsi="Calibri" w:hint="eastAsia"/>
          <w:szCs w:val="21"/>
        </w:rPr>
        <w:t>（</w:t>
      </w:r>
      <w:r w:rsidR="00510BE4" w:rsidRPr="00C55BD0">
        <w:rPr>
          <w:rFonts w:ascii="Calibri" w:hAnsi="Calibri" w:hint="eastAsia"/>
          <w:szCs w:val="21"/>
        </w:rPr>
        <w:t>11</w:t>
      </w:r>
      <w:r w:rsidR="00510BE4" w:rsidRPr="00C55BD0">
        <w:rPr>
          <w:rFonts w:ascii="Calibri" w:hAnsi="Calibri" w:hint="eastAsia"/>
          <w:szCs w:val="21"/>
        </w:rPr>
        <w:t>人），提高了人际交往和语言表达能力</w:t>
      </w:r>
      <w:r w:rsidR="00510BE4" w:rsidRPr="00C55BD0">
        <w:rPr>
          <w:rFonts w:ascii="Calibri" w:hAnsi="Calibri" w:hint="eastAsia"/>
          <w:szCs w:val="21"/>
        </w:rPr>
        <w:t>75%</w:t>
      </w:r>
      <w:r w:rsidR="00510BE4" w:rsidRPr="00C55BD0">
        <w:rPr>
          <w:rFonts w:ascii="Calibri" w:hAnsi="Calibri" w:hint="eastAsia"/>
          <w:szCs w:val="21"/>
        </w:rPr>
        <w:t>（</w:t>
      </w:r>
      <w:r w:rsidR="00510BE4" w:rsidRPr="00C55BD0">
        <w:rPr>
          <w:rFonts w:ascii="Calibri" w:hAnsi="Calibri" w:hint="eastAsia"/>
          <w:szCs w:val="21"/>
        </w:rPr>
        <w:t>9</w:t>
      </w:r>
      <w:r w:rsidR="00510BE4" w:rsidRPr="00C55BD0">
        <w:rPr>
          <w:rFonts w:ascii="Calibri" w:hAnsi="Calibri" w:hint="eastAsia"/>
          <w:szCs w:val="21"/>
        </w:rPr>
        <w:t>人），令生活更加充实</w:t>
      </w:r>
      <w:r w:rsidR="00510BE4" w:rsidRPr="00C55BD0">
        <w:rPr>
          <w:rFonts w:ascii="Calibri" w:hAnsi="Calibri" w:hint="eastAsia"/>
          <w:szCs w:val="21"/>
        </w:rPr>
        <w:t>66.67%</w:t>
      </w:r>
      <w:r w:rsidR="00510BE4" w:rsidRPr="00C55BD0">
        <w:rPr>
          <w:rFonts w:ascii="Calibri" w:hAnsi="Calibri" w:hint="eastAsia"/>
          <w:szCs w:val="21"/>
        </w:rPr>
        <w:t>（</w:t>
      </w:r>
      <w:r w:rsidR="00510BE4" w:rsidRPr="00C55BD0">
        <w:rPr>
          <w:rFonts w:ascii="Calibri" w:hAnsi="Calibri" w:hint="eastAsia"/>
          <w:szCs w:val="21"/>
        </w:rPr>
        <w:t>8</w:t>
      </w:r>
      <w:r w:rsidR="00510BE4" w:rsidRPr="00C55BD0">
        <w:rPr>
          <w:rFonts w:ascii="Calibri" w:hAnsi="Calibri" w:hint="eastAsia"/>
          <w:szCs w:val="21"/>
        </w:rPr>
        <w:t>人），结交朋友</w:t>
      </w:r>
      <w:r w:rsidR="00510BE4" w:rsidRPr="00C55BD0">
        <w:rPr>
          <w:rFonts w:ascii="Calibri" w:hAnsi="Calibri" w:hint="eastAsia"/>
          <w:szCs w:val="21"/>
        </w:rPr>
        <w:t>66.67%</w:t>
      </w:r>
      <w:r w:rsidR="00510BE4" w:rsidRPr="00C55BD0">
        <w:rPr>
          <w:rFonts w:ascii="Calibri" w:hAnsi="Calibri" w:hint="eastAsia"/>
          <w:szCs w:val="21"/>
        </w:rPr>
        <w:t>（</w:t>
      </w:r>
      <w:r w:rsidR="00510BE4" w:rsidRPr="00C55BD0">
        <w:rPr>
          <w:rFonts w:ascii="Calibri" w:hAnsi="Calibri" w:hint="eastAsia"/>
          <w:szCs w:val="21"/>
        </w:rPr>
        <w:t>8</w:t>
      </w:r>
      <w:r w:rsidR="00510BE4" w:rsidRPr="00C55BD0">
        <w:rPr>
          <w:rFonts w:ascii="Calibri" w:hAnsi="Calibri" w:hint="eastAsia"/>
          <w:szCs w:val="21"/>
        </w:rPr>
        <w:t>人）。</w:t>
      </w:r>
      <w:r w:rsidRPr="00C55BD0">
        <w:rPr>
          <w:rFonts w:ascii="Calibri" w:hAnsi="Calibri" w:hint="eastAsia"/>
          <w:szCs w:val="21"/>
        </w:rPr>
        <w:t>可见志愿者们</w:t>
      </w:r>
      <w:r w:rsidR="00510BE4" w:rsidRPr="00C55BD0">
        <w:rPr>
          <w:rFonts w:ascii="Calibri" w:hAnsi="Calibri" w:hint="eastAsia"/>
          <w:szCs w:val="21"/>
        </w:rPr>
        <w:t>在近一年的工作中明显是增长了见识，得到了锻炼和提高，但是认为大部分人认为自己还可以做得更好。</w:t>
      </w:r>
    </w:p>
    <w:p w:rsidR="00BE3EF1" w:rsidRPr="00A051D4" w:rsidRDefault="00CA59E3" w:rsidP="00A051D4">
      <w:pPr>
        <w:spacing w:before="312" w:after="312"/>
        <w:ind w:firstLineChars="200" w:firstLine="560"/>
        <w:rPr>
          <w:rFonts w:ascii="黑体" w:eastAsia="黑体"/>
          <w:sz w:val="28"/>
          <w:szCs w:val="28"/>
        </w:rPr>
      </w:pPr>
      <w:r w:rsidRPr="00A051D4">
        <w:rPr>
          <w:rFonts w:ascii="黑体" w:eastAsia="黑体" w:hint="eastAsia"/>
          <w:sz w:val="28"/>
          <w:szCs w:val="28"/>
        </w:rPr>
        <w:t>3</w:t>
      </w:r>
      <w:r w:rsidR="00BE3EF1" w:rsidRPr="00A051D4">
        <w:rPr>
          <w:rFonts w:ascii="黑体" w:eastAsia="黑体" w:hint="eastAsia"/>
          <w:sz w:val="28"/>
          <w:szCs w:val="28"/>
        </w:rPr>
        <w:t>结论与建议</w:t>
      </w:r>
    </w:p>
    <w:p w:rsidR="00235EE4" w:rsidRPr="00C55BD0" w:rsidRDefault="00235EE4"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以专门的学生志愿者组织来推动高校阅读推广工作，本身就是一个尝试和探索，</w:t>
      </w:r>
      <w:r w:rsidR="000A2F4B" w:rsidRPr="00C55BD0">
        <w:rPr>
          <w:rFonts w:ascii="Calibri" w:hAnsi="Calibri" w:hint="eastAsia"/>
          <w:szCs w:val="21"/>
        </w:rPr>
        <w:t>根据经济发展需要供给侧结构改革理论思路指导，高校图书馆有效地组织学生志愿者人力投入，也是高校图书馆供给侧结构改革的需要，将能为高校图书馆的阅读推广工作注入新的生机与活力。</w:t>
      </w:r>
      <w:r w:rsidRPr="00C55BD0">
        <w:rPr>
          <w:rFonts w:ascii="Calibri" w:hAnsi="Calibri" w:hint="eastAsia"/>
          <w:szCs w:val="21"/>
        </w:rPr>
        <w:t>华南农业大学图书馆“紫荆读者俱乐部”以华农的校花命名，项目组希望能赋予其更多的诗意和文化内涵，能使其成为一个专业、高素质的阅读推广团队，近一年虽然做了很多工作，形成了一定的影响力，但经过相关的调研分析，项目组认为还有一些地方需要继续改进。</w:t>
      </w:r>
    </w:p>
    <w:p w:rsidR="00510BE4" w:rsidRPr="00A051D4" w:rsidRDefault="00F47D1B" w:rsidP="00A051D4">
      <w:pPr>
        <w:widowControl/>
        <w:tabs>
          <w:tab w:val="left" w:pos="480"/>
          <w:tab w:val="left" w:pos="1560"/>
        </w:tabs>
        <w:spacing w:line="360" w:lineRule="auto"/>
        <w:ind w:leftChars="24" w:left="50" w:right="57" w:firstLineChars="200" w:firstLine="482"/>
        <w:rPr>
          <w:rFonts w:ascii="Calibri" w:hAnsi="Calibri"/>
          <w:b/>
          <w:sz w:val="24"/>
        </w:rPr>
      </w:pPr>
      <w:r w:rsidRPr="00A051D4">
        <w:rPr>
          <w:rFonts w:ascii="Calibri" w:hAnsi="Calibri" w:hint="eastAsia"/>
          <w:b/>
          <w:sz w:val="24"/>
        </w:rPr>
        <w:t>3.1</w:t>
      </w:r>
      <w:r w:rsidRPr="00A051D4">
        <w:rPr>
          <w:rFonts w:ascii="Calibri" w:hAnsi="Calibri" w:hint="eastAsia"/>
          <w:b/>
          <w:sz w:val="24"/>
        </w:rPr>
        <w:t>组织</w:t>
      </w:r>
      <w:r w:rsidR="00510BE4" w:rsidRPr="00A051D4">
        <w:rPr>
          <w:rFonts w:ascii="Calibri" w:hAnsi="Calibri" w:hint="eastAsia"/>
          <w:b/>
          <w:sz w:val="24"/>
        </w:rPr>
        <w:t>管理方式</w:t>
      </w:r>
      <w:r w:rsidR="00966986" w:rsidRPr="00A051D4">
        <w:rPr>
          <w:rFonts w:ascii="Calibri" w:hAnsi="Calibri" w:hint="eastAsia"/>
          <w:b/>
          <w:sz w:val="24"/>
        </w:rPr>
        <w:t>的改进</w:t>
      </w:r>
      <w:r w:rsidR="00510BE4" w:rsidRPr="00A051D4">
        <w:rPr>
          <w:rFonts w:ascii="Calibri" w:hAnsi="Calibri" w:hint="eastAsia"/>
          <w:b/>
          <w:sz w:val="24"/>
        </w:rPr>
        <w:t xml:space="preserve"> </w:t>
      </w:r>
    </w:p>
    <w:p w:rsidR="00510BE4" w:rsidRPr="00C55BD0" w:rsidRDefault="00F47D1B"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项目组经过对俱乐部运行过程的长期观察分析，并与</w:t>
      </w:r>
      <w:r w:rsidR="00510BE4" w:rsidRPr="00C55BD0">
        <w:rPr>
          <w:rFonts w:ascii="Calibri" w:hAnsi="Calibri" w:hint="eastAsia"/>
          <w:szCs w:val="21"/>
        </w:rPr>
        <w:t>12</w:t>
      </w:r>
      <w:r w:rsidR="00510BE4" w:rsidRPr="00C55BD0">
        <w:rPr>
          <w:rFonts w:ascii="Calibri" w:hAnsi="Calibri" w:hint="eastAsia"/>
          <w:szCs w:val="21"/>
        </w:rPr>
        <w:t>名俱乐部</w:t>
      </w:r>
      <w:r w:rsidRPr="00C55BD0">
        <w:rPr>
          <w:rFonts w:ascii="Calibri" w:hAnsi="Calibri" w:hint="eastAsia"/>
          <w:szCs w:val="21"/>
        </w:rPr>
        <w:t>理事深入交流，</w:t>
      </w:r>
      <w:r w:rsidR="00510BE4" w:rsidRPr="00C55BD0">
        <w:rPr>
          <w:rFonts w:ascii="Calibri" w:hAnsi="Calibri" w:hint="eastAsia"/>
          <w:szCs w:val="21"/>
        </w:rPr>
        <w:t>认为俱乐部持续发展</w:t>
      </w:r>
      <w:r w:rsidRPr="00C55BD0">
        <w:rPr>
          <w:rFonts w:ascii="Calibri" w:hAnsi="Calibri" w:hint="eastAsia"/>
          <w:szCs w:val="21"/>
        </w:rPr>
        <w:t>首先</w:t>
      </w:r>
      <w:r w:rsidR="00510BE4" w:rsidRPr="00C55BD0">
        <w:rPr>
          <w:rFonts w:ascii="Calibri" w:hAnsi="Calibri" w:hint="eastAsia"/>
          <w:szCs w:val="21"/>
        </w:rPr>
        <w:t>要抓好的工作</w:t>
      </w:r>
      <w:r w:rsidRPr="00C55BD0">
        <w:rPr>
          <w:rFonts w:ascii="Calibri" w:hAnsi="Calibri" w:hint="eastAsia"/>
          <w:szCs w:val="21"/>
        </w:rPr>
        <w:t>组织</w:t>
      </w:r>
      <w:r w:rsidR="00510BE4" w:rsidRPr="00C55BD0">
        <w:rPr>
          <w:rFonts w:ascii="Calibri" w:hAnsi="Calibri" w:hint="eastAsia"/>
          <w:szCs w:val="21"/>
        </w:rPr>
        <w:t>管理工作，</w:t>
      </w:r>
      <w:r w:rsidRPr="00C55BD0">
        <w:rPr>
          <w:rFonts w:ascii="Calibri" w:hAnsi="Calibri" w:hint="eastAsia"/>
          <w:szCs w:val="21"/>
        </w:rPr>
        <w:t>同时俱乐部理事们普遍认为，</w:t>
      </w:r>
      <w:r w:rsidR="00510BE4" w:rsidRPr="00C55BD0">
        <w:rPr>
          <w:rFonts w:ascii="Calibri" w:hAnsi="Calibri"/>
          <w:szCs w:val="21"/>
        </w:rPr>
        <w:t>俱乐部</w:t>
      </w:r>
      <w:r w:rsidR="00510BE4" w:rsidRPr="00C55BD0">
        <w:rPr>
          <w:rFonts w:ascii="Calibri" w:hAnsi="Calibri" w:hint="eastAsia"/>
          <w:szCs w:val="21"/>
        </w:rPr>
        <w:t>工作</w:t>
      </w:r>
      <w:r w:rsidRPr="00C55BD0">
        <w:rPr>
          <w:rFonts w:ascii="Calibri" w:hAnsi="Calibri" w:hint="eastAsia"/>
          <w:szCs w:val="21"/>
        </w:rPr>
        <w:t>的开展离不开</w:t>
      </w:r>
      <w:r w:rsidR="00510BE4" w:rsidRPr="00C55BD0">
        <w:rPr>
          <w:rFonts w:ascii="Calibri" w:hAnsi="Calibri"/>
          <w:szCs w:val="21"/>
        </w:rPr>
        <w:t>图书馆老师</w:t>
      </w:r>
      <w:r w:rsidRPr="00C55BD0">
        <w:rPr>
          <w:rFonts w:ascii="Calibri" w:hAnsi="Calibri" w:hint="eastAsia"/>
          <w:szCs w:val="21"/>
        </w:rPr>
        <w:t>的</w:t>
      </w:r>
      <w:r w:rsidR="00510BE4" w:rsidRPr="00C55BD0">
        <w:rPr>
          <w:rFonts w:ascii="Calibri" w:hAnsi="Calibri"/>
          <w:szCs w:val="21"/>
        </w:rPr>
        <w:t>指导</w:t>
      </w:r>
      <w:r w:rsidRPr="00C55BD0">
        <w:rPr>
          <w:rFonts w:ascii="Calibri" w:hAnsi="Calibri" w:hint="eastAsia"/>
          <w:szCs w:val="21"/>
        </w:rPr>
        <w:t>，对于学生志愿者来说，他们虽然有足够的热情和自信做好相关阅读推广工作，但是毕竟对图书馆的阅读推广工作认识不够深刻，对图书馆的资源和服务状况也不够了解，因此，俱乐部的组织管理方面必须要加大指导老师的投入</w:t>
      </w:r>
      <w:r w:rsidR="00510BE4" w:rsidRPr="00C55BD0">
        <w:rPr>
          <w:rFonts w:ascii="Calibri" w:hAnsi="Calibri" w:hint="eastAsia"/>
          <w:szCs w:val="21"/>
        </w:rPr>
        <w:t>。</w:t>
      </w:r>
      <w:r w:rsidRPr="00C55BD0">
        <w:rPr>
          <w:rFonts w:ascii="Calibri" w:hAnsi="Calibri" w:hint="eastAsia"/>
          <w:szCs w:val="21"/>
        </w:rPr>
        <w:t>当然从另一方面来说，阅读推广本来就是图书馆馆员的本质工作，学生志愿者团队起到的应该是辅助作用，只是我们需要努力在专职馆员的</w:t>
      </w:r>
      <w:r w:rsidR="00966986" w:rsidRPr="00C55BD0">
        <w:rPr>
          <w:rFonts w:ascii="Calibri" w:hAnsi="Calibri" w:hint="eastAsia"/>
          <w:szCs w:val="21"/>
        </w:rPr>
        <w:t>引导下，最大限度地发挥这个辅助作用。加大指导老师的投</w:t>
      </w:r>
      <w:r w:rsidR="00966986" w:rsidRPr="00C55BD0">
        <w:rPr>
          <w:rFonts w:ascii="Calibri" w:hAnsi="Calibri" w:hint="eastAsia"/>
          <w:szCs w:val="21"/>
        </w:rPr>
        <w:lastRenderedPageBreak/>
        <w:t>入主要包括两个</w:t>
      </w:r>
      <w:r w:rsidRPr="00C55BD0">
        <w:rPr>
          <w:rFonts w:ascii="Calibri" w:hAnsi="Calibri" w:hint="eastAsia"/>
          <w:szCs w:val="21"/>
        </w:rPr>
        <w:t>个方面，一是</w:t>
      </w:r>
      <w:r w:rsidR="00966986" w:rsidRPr="00C55BD0">
        <w:rPr>
          <w:rFonts w:ascii="Calibri" w:hAnsi="Calibri" w:hint="eastAsia"/>
          <w:szCs w:val="21"/>
        </w:rPr>
        <w:t>指导老师数量投入，可以以一个指导老师为主，同时多配备一些兼职指导老师；二是</w:t>
      </w:r>
      <w:r w:rsidRPr="00C55BD0">
        <w:rPr>
          <w:rFonts w:ascii="Calibri" w:hAnsi="Calibri" w:hint="eastAsia"/>
          <w:szCs w:val="21"/>
        </w:rPr>
        <w:t>时间投入，</w:t>
      </w:r>
      <w:r w:rsidR="00966986" w:rsidRPr="00C55BD0">
        <w:rPr>
          <w:rFonts w:ascii="Calibri" w:hAnsi="Calibri" w:hint="eastAsia"/>
          <w:szCs w:val="21"/>
        </w:rPr>
        <w:t>指导老师要能保证充足的时间与志愿者们一起讨论相关工作，协助解决志愿者们遇到的各种困难。</w:t>
      </w:r>
    </w:p>
    <w:p w:rsidR="00510BE4" w:rsidRPr="00C55BD0" w:rsidRDefault="00966986"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另外</w:t>
      </w:r>
      <w:r w:rsidR="00510BE4" w:rsidRPr="00C55BD0">
        <w:rPr>
          <w:rFonts w:ascii="Calibri" w:hAnsi="Calibri" w:hint="eastAsia"/>
          <w:szCs w:val="21"/>
        </w:rPr>
        <w:t>，</w:t>
      </w:r>
      <w:r w:rsidRPr="00C55BD0">
        <w:rPr>
          <w:rFonts w:ascii="Calibri" w:hAnsi="Calibri" w:hint="eastAsia"/>
          <w:szCs w:val="21"/>
        </w:rPr>
        <w:t>还需要重视</w:t>
      </w:r>
      <w:r w:rsidR="00510BE4" w:rsidRPr="00C55BD0">
        <w:rPr>
          <w:rFonts w:ascii="Calibri" w:hAnsi="Calibri" w:hint="eastAsia"/>
          <w:szCs w:val="21"/>
        </w:rPr>
        <w:t>管理工作的相关细节</w:t>
      </w:r>
      <w:r w:rsidRPr="00C55BD0">
        <w:rPr>
          <w:rFonts w:ascii="Calibri" w:hAnsi="Calibri" w:hint="eastAsia"/>
          <w:szCs w:val="21"/>
        </w:rPr>
        <w:t>，要</w:t>
      </w:r>
      <w:r w:rsidR="00510BE4" w:rsidRPr="00C55BD0">
        <w:rPr>
          <w:rFonts w:ascii="Calibri" w:hAnsi="Calibri" w:hint="eastAsia"/>
          <w:szCs w:val="21"/>
        </w:rPr>
        <w:t>在</w:t>
      </w:r>
      <w:r w:rsidRPr="00C55BD0">
        <w:rPr>
          <w:rFonts w:ascii="Calibri" w:hAnsi="Calibri" w:hint="eastAsia"/>
          <w:szCs w:val="21"/>
        </w:rPr>
        <w:t>俱乐部</w:t>
      </w:r>
      <w:r w:rsidR="00510BE4" w:rsidRPr="00C55BD0">
        <w:rPr>
          <w:rFonts w:ascii="Calibri" w:hAnsi="Calibri" w:hint="eastAsia"/>
          <w:szCs w:val="21"/>
        </w:rPr>
        <w:t>运行</w:t>
      </w:r>
      <w:r w:rsidRPr="00C55BD0">
        <w:rPr>
          <w:rFonts w:ascii="Calibri" w:hAnsi="Calibri" w:hint="eastAsia"/>
          <w:szCs w:val="21"/>
        </w:rPr>
        <w:t>过程</w:t>
      </w:r>
      <w:r w:rsidR="00510BE4" w:rsidRPr="00C55BD0">
        <w:rPr>
          <w:rFonts w:ascii="Calibri" w:hAnsi="Calibri" w:hint="eastAsia"/>
          <w:szCs w:val="21"/>
        </w:rPr>
        <w:t>中不断改进</w:t>
      </w:r>
      <w:r w:rsidRPr="00C55BD0">
        <w:rPr>
          <w:rFonts w:ascii="Calibri" w:hAnsi="Calibri" w:hint="eastAsia"/>
          <w:szCs w:val="21"/>
        </w:rPr>
        <w:t>和完善</w:t>
      </w:r>
      <w:r w:rsidR="00510BE4" w:rsidRPr="00C55BD0">
        <w:rPr>
          <w:rFonts w:ascii="Calibri" w:hAnsi="Calibri" w:hint="eastAsia"/>
          <w:szCs w:val="21"/>
        </w:rPr>
        <w:t>。</w:t>
      </w:r>
      <w:r w:rsidR="00BA00AE" w:rsidRPr="00C55BD0">
        <w:rPr>
          <w:rFonts w:ascii="Calibri" w:hAnsi="Calibri" w:hint="eastAsia"/>
          <w:szCs w:val="21"/>
        </w:rPr>
        <w:t>例如</w:t>
      </w:r>
      <w:r w:rsidR="00510BE4" w:rsidRPr="00C55BD0">
        <w:rPr>
          <w:rFonts w:ascii="Calibri" w:hAnsi="Calibri" w:hint="eastAsia"/>
          <w:szCs w:val="21"/>
        </w:rPr>
        <w:t>俱乐部志愿者个人时间和工作安排的冲突，</w:t>
      </w:r>
      <w:r w:rsidRPr="00C55BD0">
        <w:rPr>
          <w:rFonts w:ascii="Calibri" w:hAnsi="Calibri" w:hint="eastAsia"/>
          <w:szCs w:val="21"/>
        </w:rPr>
        <w:t>虽然已经做了一些调整，但是</w:t>
      </w:r>
      <w:r w:rsidR="00510BE4" w:rsidRPr="00C55BD0">
        <w:rPr>
          <w:rFonts w:ascii="Calibri" w:hAnsi="Calibri" w:hint="eastAsia"/>
          <w:szCs w:val="21"/>
        </w:rPr>
        <w:t>冲突</w:t>
      </w:r>
      <w:r w:rsidRPr="00C55BD0">
        <w:rPr>
          <w:rFonts w:ascii="Calibri" w:hAnsi="Calibri" w:hint="eastAsia"/>
          <w:szCs w:val="21"/>
        </w:rPr>
        <w:t>仍然存在</w:t>
      </w:r>
      <w:r w:rsidR="00510BE4" w:rsidRPr="00C55BD0">
        <w:rPr>
          <w:rFonts w:ascii="Calibri" w:hAnsi="Calibri" w:hint="eastAsia"/>
          <w:szCs w:val="21"/>
        </w:rPr>
        <w:t>，俱乐部</w:t>
      </w:r>
      <w:r w:rsidRPr="00C55BD0">
        <w:rPr>
          <w:rFonts w:ascii="Calibri" w:hAnsi="Calibri" w:hint="eastAsia"/>
          <w:szCs w:val="21"/>
        </w:rPr>
        <w:t>未来计划将相关工作进行梳理和定量，</w:t>
      </w:r>
      <w:r w:rsidR="00510BE4" w:rsidRPr="00C55BD0">
        <w:rPr>
          <w:rFonts w:ascii="Calibri" w:hAnsi="Calibri" w:hint="eastAsia"/>
          <w:szCs w:val="21"/>
        </w:rPr>
        <w:t>实行每人每半个月一次微信推送的工作量，确保工作的落实到位。阅读推</w:t>
      </w:r>
      <w:r w:rsidRPr="00C55BD0">
        <w:rPr>
          <w:rFonts w:ascii="Calibri" w:hAnsi="Calibri" w:hint="eastAsia"/>
          <w:szCs w:val="21"/>
        </w:rPr>
        <w:t>广是个长期的工作，俱乐部的稳定性和持久性是需要关注的关键性问题，</w:t>
      </w:r>
      <w:r w:rsidR="00510BE4" w:rsidRPr="00C55BD0">
        <w:rPr>
          <w:rFonts w:ascii="Calibri" w:hAnsi="Calibri" w:hint="eastAsia"/>
          <w:szCs w:val="21"/>
        </w:rPr>
        <w:t>在逐步打开局面扩大了俱乐部影响后，</w:t>
      </w:r>
      <w:r w:rsidRPr="00C55BD0">
        <w:rPr>
          <w:rFonts w:ascii="Calibri" w:hAnsi="Calibri" w:hint="eastAsia"/>
          <w:szCs w:val="21"/>
        </w:rPr>
        <w:t>还需要</w:t>
      </w:r>
      <w:r w:rsidR="00510BE4" w:rsidRPr="00C55BD0">
        <w:rPr>
          <w:rFonts w:ascii="Calibri" w:hAnsi="Calibri" w:hint="eastAsia"/>
          <w:szCs w:val="21"/>
        </w:rPr>
        <w:t>吸纳更多的学生志愿者参与到图书馆阅读推广工作中来，使得俱乐部组织更加规模化、规范化。</w:t>
      </w:r>
      <w:r w:rsidR="00F35D62">
        <w:rPr>
          <w:rFonts w:ascii="Calibri" w:hAnsi="Calibri" w:hint="eastAsia"/>
          <w:szCs w:val="21"/>
        </w:rPr>
        <w:t>再如俱乐部的激励机制尚不完善</w:t>
      </w:r>
      <w:bookmarkStart w:id="0" w:name="_GoBack"/>
      <w:bookmarkEnd w:id="0"/>
      <w:r w:rsidR="00BA00AE" w:rsidRPr="00C55BD0">
        <w:rPr>
          <w:rFonts w:ascii="Calibri" w:hAnsi="Calibri" w:hint="eastAsia"/>
          <w:szCs w:val="21"/>
        </w:rPr>
        <w:t>，需要及时给予</w:t>
      </w:r>
      <w:r w:rsidR="00966787" w:rsidRPr="00C55BD0">
        <w:rPr>
          <w:rFonts w:ascii="Calibri" w:hAnsi="Calibri" w:hint="eastAsia"/>
          <w:szCs w:val="21"/>
        </w:rPr>
        <w:t>志愿者们</w:t>
      </w:r>
      <w:r w:rsidR="00BA00AE" w:rsidRPr="00C55BD0">
        <w:rPr>
          <w:rFonts w:ascii="Calibri" w:hAnsi="Calibri" w:hint="eastAsia"/>
          <w:szCs w:val="21"/>
        </w:rPr>
        <w:t>肯定和表扬；</w:t>
      </w:r>
      <w:r w:rsidR="00966787" w:rsidRPr="00C55BD0">
        <w:rPr>
          <w:rFonts w:ascii="Calibri" w:hAnsi="Calibri" w:hint="eastAsia"/>
          <w:szCs w:val="21"/>
        </w:rPr>
        <w:t>为</w:t>
      </w:r>
      <w:r w:rsidR="00BA00AE" w:rsidRPr="00C55BD0">
        <w:rPr>
          <w:rFonts w:ascii="Calibri" w:hAnsi="Calibri" w:hint="eastAsia"/>
          <w:szCs w:val="21"/>
        </w:rPr>
        <w:t>出具志愿者证明，为其在学校或者学院评奖学金时加分；对于表现优秀的志愿者赠送纪念品</w:t>
      </w:r>
      <w:r w:rsidR="00966787" w:rsidRPr="00C55BD0">
        <w:rPr>
          <w:rFonts w:ascii="Calibri" w:hAnsi="Calibri" w:hint="eastAsia"/>
          <w:szCs w:val="21"/>
        </w:rPr>
        <w:t>；</w:t>
      </w:r>
      <w:r w:rsidR="00BA00AE" w:rsidRPr="00C55BD0">
        <w:rPr>
          <w:rFonts w:ascii="Calibri" w:hAnsi="Calibri" w:hint="eastAsia"/>
          <w:szCs w:val="21"/>
        </w:rPr>
        <w:t>在志愿服务期间和年度结束之时，做好志愿者</w:t>
      </w:r>
      <w:r w:rsidR="00966787" w:rsidRPr="00C55BD0">
        <w:rPr>
          <w:rFonts w:ascii="Calibri" w:hAnsi="Calibri" w:hint="eastAsia"/>
          <w:szCs w:val="21"/>
        </w:rPr>
        <w:t>总结</w:t>
      </w:r>
      <w:r w:rsidR="00BA00AE" w:rsidRPr="00C55BD0">
        <w:rPr>
          <w:rFonts w:ascii="Calibri" w:hAnsi="Calibri" w:hint="eastAsia"/>
          <w:szCs w:val="21"/>
        </w:rPr>
        <w:t>表彰工作</w:t>
      </w:r>
      <w:r w:rsidR="00966787" w:rsidRPr="00C55BD0">
        <w:rPr>
          <w:rFonts w:ascii="Calibri" w:hAnsi="Calibri" w:hint="eastAsia"/>
          <w:szCs w:val="21"/>
        </w:rPr>
        <w:t>等</w:t>
      </w:r>
      <w:r w:rsidR="00BA00AE" w:rsidRPr="00C55BD0">
        <w:rPr>
          <w:rFonts w:ascii="Calibri" w:hAnsi="Calibri" w:hint="eastAsia"/>
          <w:szCs w:val="21"/>
        </w:rPr>
        <w:t>。</w:t>
      </w:r>
      <w:r w:rsidR="00C55BD0" w:rsidRPr="00C55BD0">
        <w:rPr>
          <w:rFonts w:ascii="Calibri" w:hAnsi="Calibri" w:hint="eastAsia"/>
          <w:szCs w:val="21"/>
          <w:vertAlign w:val="superscript"/>
        </w:rPr>
        <w:t>[1</w:t>
      </w:r>
      <w:r w:rsidR="004668DC">
        <w:rPr>
          <w:rFonts w:ascii="Calibri" w:hAnsi="Calibri" w:hint="eastAsia"/>
          <w:szCs w:val="21"/>
          <w:vertAlign w:val="superscript"/>
        </w:rPr>
        <w:t>2</w:t>
      </w:r>
      <w:r w:rsidR="00C55BD0" w:rsidRPr="00C55BD0">
        <w:rPr>
          <w:rFonts w:ascii="Calibri" w:hAnsi="Calibri" w:hint="eastAsia"/>
          <w:szCs w:val="21"/>
          <w:vertAlign w:val="superscript"/>
        </w:rPr>
        <w:t>]</w:t>
      </w:r>
    </w:p>
    <w:p w:rsidR="00510BE4" w:rsidRPr="00A051D4" w:rsidRDefault="00966986" w:rsidP="00A051D4">
      <w:pPr>
        <w:widowControl/>
        <w:tabs>
          <w:tab w:val="left" w:pos="480"/>
          <w:tab w:val="left" w:pos="1560"/>
        </w:tabs>
        <w:spacing w:line="360" w:lineRule="auto"/>
        <w:ind w:leftChars="24" w:left="50" w:right="57" w:firstLineChars="200" w:firstLine="482"/>
        <w:rPr>
          <w:rFonts w:ascii="Calibri" w:hAnsi="Calibri"/>
          <w:b/>
          <w:sz w:val="24"/>
        </w:rPr>
      </w:pPr>
      <w:r w:rsidRPr="00A051D4">
        <w:rPr>
          <w:rFonts w:ascii="Calibri" w:hAnsi="Calibri" w:hint="eastAsia"/>
          <w:b/>
          <w:sz w:val="24"/>
        </w:rPr>
        <w:t>3.2</w:t>
      </w:r>
      <w:r w:rsidRPr="00A051D4">
        <w:rPr>
          <w:rFonts w:ascii="Calibri" w:hAnsi="Calibri" w:hint="eastAsia"/>
          <w:b/>
          <w:sz w:val="24"/>
        </w:rPr>
        <w:t>活动平台的建设</w:t>
      </w:r>
    </w:p>
    <w:p w:rsidR="00F13898" w:rsidRPr="00C55BD0" w:rsidRDefault="00510BE4"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新</w:t>
      </w:r>
      <w:r w:rsidR="00F13898" w:rsidRPr="00C55BD0">
        <w:rPr>
          <w:rFonts w:ascii="Calibri" w:hAnsi="Calibri" w:hint="eastAsia"/>
          <w:szCs w:val="21"/>
        </w:rPr>
        <w:t>学生志愿者组织要形成一个长期规范开展工作的组织，必须要有一个合适的活动依托平台，目前来说，</w:t>
      </w:r>
      <w:r w:rsidRPr="00C55BD0">
        <w:rPr>
          <w:rFonts w:ascii="Calibri" w:hAnsi="Calibri" w:hint="eastAsia"/>
          <w:szCs w:val="21"/>
        </w:rPr>
        <w:t>微信公众平台</w:t>
      </w:r>
      <w:r w:rsidR="00F13898" w:rsidRPr="00C55BD0">
        <w:rPr>
          <w:rFonts w:ascii="Calibri" w:hAnsi="Calibri" w:hint="eastAsia"/>
          <w:szCs w:val="21"/>
        </w:rPr>
        <w:t>是最佳选择，因此，应重点加强微信公众平台的建设。一个具有优质内容的微信公众平台，可以吸引大批读者阅读，并积极转发其内容，对于微信公众平台的相关工作要根据大学生读者需求准备定位，根据不断变化的读者需求和特征进行配置与规划，要不断强化内容的管理，提升内容质量。</w:t>
      </w:r>
      <w:r w:rsidR="00C55BD0" w:rsidRPr="00C55BD0">
        <w:rPr>
          <w:rFonts w:ascii="Calibri" w:hAnsi="Calibri" w:hint="eastAsia"/>
          <w:szCs w:val="21"/>
          <w:vertAlign w:val="superscript"/>
        </w:rPr>
        <w:t>[1</w:t>
      </w:r>
      <w:r w:rsidR="004668DC">
        <w:rPr>
          <w:rFonts w:ascii="Calibri" w:hAnsi="Calibri" w:hint="eastAsia"/>
          <w:szCs w:val="21"/>
          <w:vertAlign w:val="superscript"/>
        </w:rPr>
        <w:t>3</w:t>
      </w:r>
      <w:r w:rsidR="00C55BD0" w:rsidRPr="00C55BD0">
        <w:rPr>
          <w:rFonts w:ascii="Calibri" w:hAnsi="Calibri" w:hint="eastAsia"/>
          <w:szCs w:val="21"/>
          <w:vertAlign w:val="superscript"/>
        </w:rPr>
        <w:t>]</w:t>
      </w:r>
    </w:p>
    <w:p w:rsidR="00510BE4" w:rsidRPr="00C55BD0" w:rsidRDefault="00510BE4"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一种新媒体的良好运作离不开优秀的团队人员，</w:t>
      </w:r>
      <w:r w:rsidR="00F13898" w:rsidRPr="00C55BD0">
        <w:rPr>
          <w:rFonts w:ascii="Calibri" w:hAnsi="Calibri" w:hint="eastAsia"/>
          <w:szCs w:val="21"/>
        </w:rPr>
        <w:t>志愿者组织的</w:t>
      </w:r>
      <w:r w:rsidRPr="00C55BD0">
        <w:rPr>
          <w:rFonts w:ascii="Calibri" w:hAnsi="Calibri" w:hint="eastAsia"/>
          <w:szCs w:val="21"/>
        </w:rPr>
        <w:t>微信</w:t>
      </w:r>
      <w:r w:rsidR="00F13898" w:rsidRPr="00C55BD0">
        <w:rPr>
          <w:rFonts w:ascii="Calibri" w:hAnsi="Calibri" w:hint="eastAsia"/>
          <w:szCs w:val="21"/>
        </w:rPr>
        <w:t>公众平台</w:t>
      </w:r>
      <w:r w:rsidRPr="00C55BD0">
        <w:rPr>
          <w:rFonts w:ascii="Calibri" w:hAnsi="Calibri" w:hint="eastAsia"/>
          <w:szCs w:val="21"/>
        </w:rPr>
        <w:t>的编辑者不仅需要对用户需求非常了解，而且需要有丰富的知识和对热门事件敏锐的洞察力。</w:t>
      </w:r>
      <w:r w:rsidR="004668DC" w:rsidRPr="004668DC">
        <w:rPr>
          <w:rFonts w:ascii="Calibri" w:hAnsi="Calibri" w:hint="eastAsia"/>
          <w:szCs w:val="21"/>
          <w:vertAlign w:val="superscript"/>
        </w:rPr>
        <w:t>[14]</w:t>
      </w:r>
      <w:r w:rsidR="00F13898" w:rsidRPr="00C55BD0">
        <w:rPr>
          <w:rFonts w:ascii="Calibri" w:hAnsi="Calibri" w:hint="eastAsia"/>
          <w:szCs w:val="21"/>
        </w:rPr>
        <w:t>对于俱乐部来说，微信公众号平台的负责和维护，需要责任到人，各司其职，同时有意识地锻炼提高自己编辑微信内容的水平。</w:t>
      </w:r>
      <w:r w:rsidR="000A2F4B" w:rsidRPr="00C55BD0">
        <w:rPr>
          <w:rFonts w:ascii="Calibri" w:hAnsi="Calibri" w:hint="eastAsia"/>
          <w:szCs w:val="21"/>
        </w:rPr>
        <w:t>另外</w:t>
      </w:r>
      <w:r w:rsidRPr="00C55BD0">
        <w:rPr>
          <w:rFonts w:ascii="Calibri" w:hAnsi="Calibri" w:hint="eastAsia"/>
          <w:szCs w:val="21"/>
        </w:rPr>
        <w:t>，随着俱乐部不断的发展壮大，根据俱乐部实际运行的志愿者需求，定向招聘相关知识技能的志愿者，将能直接有利提升俱乐部公众号推文的质量和水平，极大的吸引更多的读者关注俱乐部并加入到俱乐部的活动中来。</w:t>
      </w:r>
    </w:p>
    <w:p w:rsidR="002B156A" w:rsidRPr="00A051D4" w:rsidRDefault="002B156A" w:rsidP="00A051D4">
      <w:pPr>
        <w:spacing w:before="312" w:after="312"/>
        <w:ind w:firstLineChars="200" w:firstLine="560"/>
        <w:rPr>
          <w:rFonts w:ascii="黑体" w:eastAsia="黑体"/>
          <w:sz w:val="28"/>
          <w:szCs w:val="28"/>
        </w:rPr>
      </w:pPr>
      <w:r w:rsidRPr="00A051D4">
        <w:rPr>
          <w:rFonts w:ascii="黑体" w:eastAsia="黑体" w:hint="eastAsia"/>
          <w:sz w:val="28"/>
          <w:szCs w:val="28"/>
        </w:rPr>
        <w:t>4项目成果（发表的文章、开发的软件、取得的实践效果等）</w:t>
      </w:r>
    </w:p>
    <w:p w:rsidR="00BC54AB" w:rsidRPr="00A051D4" w:rsidRDefault="00BC54AB" w:rsidP="00A051D4">
      <w:pPr>
        <w:widowControl/>
        <w:tabs>
          <w:tab w:val="left" w:pos="480"/>
          <w:tab w:val="left" w:pos="1560"/>
        </w:tabs>
        <w:spacing w:line="360" w:lineRule="auto"/>
        <w:ind w:leftChars="24" w:left="50" w:right="57" w:firstLineChars="200" w:firstLine="482"/>
        <w:rPr>
          <w:rFonts w:ascii="Calibri" w:hAnsi="Calibri"/>
          <w:b/>
          <w:sz w:val="24"/>
        </w:rPr>
      </w:pPr>
      <w:r w:rsidRPr="00A051D4">
        <w:rPr>
          <w:rFonts w:ascii="Calibri" w:hAnsi="Calibri" w:hint="eastAsia"/>
          <w:b/>
          <w:sz w:val="24"/>
        </w:rPr>
        <w:t>4.1</w:t>
      </w:r>
      <w:r w:rsidR="000A2F4B" w:rsidRPr="00A051D4">
        <w:rPr>
          <w:rFonts w:ascii="Calibri" w:hAnsi="Calibri" w:hint="eastAsia"/>
          <w:b/>
          <w:sz w:val="24"/>
        </w:rPr>
        <w:t>研究报告及论文</w:t>
      </w:r>
    </w:p>
    <w:p w:rsidR="000A2F4B" w:rsidRPr="00C55BD0" w:rsidRDefault="000A2F4B"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基于项目组一年来的工作，撰写研究报告一篇：</w:t>
      </w:r>
    </w:p>
    <w:p w:rsidR="00BC54AB" w:rsidRPr="00C55BD0" w:rsidRDefault="000A2F4B" w:rsidP="001A3ABF">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lastRenderedPageBreak/>
        <w:t>《高校图书馆学生志愿者参与阅读推广工作的实践探索及成效分析——以华南农业大学图书馆为例》</w:t>
      </w:r>
      <w:r w:rsidR="004668DC">
        <w:rPr>
          <w:rFonts w:ascii="Calibri" w:hAnsi="Calibri" w:hint="eastAsia"/>
          <w:szCs w:val="21"/>
        </w:rPr>
        <w:t>。</w:t>
      </w:r>
    </w:p>
    <w:p w:rsidR="000A2F4B" w:rsidRPr="00C55BD0" w:rsidRDefault="000A2F4B"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撰写论文一篇（待发表）：</w:t>
      </w:r>
    </w:p>
    <w:p w:rsidR="000A2F4B" w:rsidRPr="00C55BD0" w:rsidRDefault="000A2F4B"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《高校图书馆学生志愿者参与阅读推广工作的实践探索——以华南农业大学图书馆为例》</w:t>
      </w:r>
    </w:p>
    <w:p w:rsidR="00BF7780" w:rsidRPr="00A051D4" w:rsidRDefault="00BC54AB" w:rsidP="00A051D4">
      <w:pPr>
        <w:widowControl/>
        <w:tabs>
          <w:tab w:val="left" w:pos="480"/>
          <w:tab w:val="left" w:pos="1560"/>
        </w:tabs>
        <w:spacing w:line="360" w:lineRule="auto"/>
        <w:ind w:leftChars="24" w:left="50" w:right="57" w:firstLineChars="200" w:firstLine="482"/>
        <w:rPr>
          <w:rFonts w:ascii="Calibri" w:hAnsi="Calibri"/>
          <w:b/>
          <w:sz w:val="24"/>
        </w:rPr>
      </w:pPr>
      <w:r w:rsidRPr="00A051D4">
        <w:rPr>
          <w:rFonts w:ascii="Calibri" w:hAnsi="Calibri" w:hint="eastAsia"/>
          <w:b/>
          <w:sz w:val="24"/>
        </w:rPr>
        <w:t>4.2</w:t>
      </w:r>
      <w:r w:rsidR="00BF7780" w:rsidRPr="00A051D4">
        <w:rPr>
          <w:rFonts w:ascii="Calibri" w:hAnsi="Calibri" w:hint="eastAsia"/>
          <w:b/>
          <w:sz w:val="24"/>
        </w:rPr>
        <w:t>成立学生志愿者组织</w:t>
      </w:r>
    </w:p>
    <w:p w:rsidR="00442746" w:rsidRPr="00C55BD0" w:rsidRDefault="00BF7780"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在项目组的争取并具体组织下，于</w:t>
      </w:r>
      <w:r w:rsidRPr="00C55BD0">
        <w:rPr>
          <w:rFonts w:ascii="Calibri" w:hAnsi="Calibri" w:hint="eastAsia"/>
          <w:szCs w:val="21"/>
        </w:rPr>
        <w:t>2016</w:t>
      </w:r>
      <w:r w:rsidRPr="00C55BD0">
        <w:rPr>
          <w:rFonts w:ascii="Calibri" w:hAnsi="Calibri" w:hint="eastAsia"/>
          <w:szCs w:val="21"/>
        </w:rPr>
        <w:t>年</w:t>
      </w:r>
      <w:r w:rsidRPr="00C55BD0">
        <w:rPr>
          <w:rFonts w:ascii="Calibri" w:hAnsi="Calibri" w:hint="eastAsia"/>
          <w:szCs w:val="21"/>
        </w:rPr>
        <w:t>7</w:t>
      </w:r>
      <w:r w:rsidRPr="00C55BD0">
        <w:rPr>
          <w:rFonts w:ascii="Calibri" w:hAnsi="Calibri" w:hint="eastAsia"/>
          <w:szCs w:val="21"/>
        </w:rPr>
        <w:t>月正式成立有关阅读推广的学生志愿者组织——“紫荆读者俱乐部”，“紫荆读者俱乐部”</w:t>
      </w:r>
      <w:r w:rsidR="004668DC">
        <w:rPr>
          <w:rFonts w:ascii="Calibri" w:hAnsi="Calibri" w:hint="eastAsia"/>
          <w:szCs w:val="21"/>
        </w:rPr>
        <w:t>设指导老师</w:t>
      </w:r>
      <w:r w:rsidR="004668DC">
        <w:rPr>
          <w:rFonts w:ascii="Calibri" w:hAnsi="Calibri" w:hint="eastAsia"/>
          <w:szCs w:val="21"/>
        </w:rPr>
        <w:t>1</w:t>
      </w:r>
      <w:r w:rsidR="004668DC">
        <w:rPr>
          <w:rFonts w:ascii="Calibri" w:hAnsi="Calibri" w:hint="eastAsia"/>
          <w:szCs w:val="21"/>
        </w:rPr>
        <w:t>名，兼职指导老师若干，理事</w:t>
      </w:r>
      <w:r w:rsidR="004668DC">
        <w:rPr>
          <w:rFonts w:ascii="Calibri" w:hAnsi="Calibri" w:hint="eastAsia"/>
          <w:szCs w:val="21"/>
        </w:rPr>
        <w:t>12</w:t>
      </w:r>
      <w:r w:rsidR="004668DC">
        <w:rPr>
          <w:rFonts w:ascii="Calibri" w:hAnsi="Calibri" w:hint="eastAsia"/>
          <w:szCs w:val="21"/>
        </w:rPr>
        <w:t>名，下设</w:t>
      </w:r>
      <w:r w:rsidR="004668DC">
        <w:rPr>
          <w:rFonts w:ascii="Calibri" w:hAnsi="Calibri" w:hint="eastAsia"/>
          <w:szCs w:val="21"/>
        </w:rPr>
        <w:t>5</w:t>
      </w:r>
      <w:r w:rsidR="004668DC">
        <w:rPr>
          <w:rFonts w:ascii="Calibri" w:hAnsi="Calibri" w:hint="eastAsia"/>
          <w:szCs w:val="21"/>
        </w:rPr>
        <w:t>个工作组（后期调整为</w:t>
      </w:r>
      <w:r w:rsidR="004668DC">
        <w:rPr>
          <w:rFonts w:ascii="Calibri" w:hAnsi="Calibri" w:hint="eastAsia"/>
          <w:szCs w:val="21"/>
        </w:rPr>
        <w:t>4</w:t>
      </w:r>
      <w:r w:rsidR="004668DC">
        <w:rPr>
          <w:rFonts w:ascii="Calibri" w:hAnsi="Calibri" w:hint="eastAsia"/>
          <w:szCs w:val="21"/>
        </w:rPr>
        <w:t>个）</w:t>
      </w:r>
      <w:r w:rsidRPr="00C55BD0">
        <w:rPr>
          <w:rFonts w:ascii="Calibri" w:hAnsi="Calibri" w:hint="eastAsia"/>
          <w:szCs w:val="21"/>
        </w:rPr>
        <w:t>。</w:t>
      </w:r>
    </w:p>
    <w:p w:rsidR="00442746" w:rsidRPr="00A051D4" w:rsidRDefault="00EA14C2" w:rsidP="00EA14C2">
      <w:pPr>
        <w:widowControl/>
        <w:spacing w:line="360" w:lineRule="auto"/>
        <w:ind w:firstLine="482"/>
        <w:jc w:val="left"/>
        <w:rPr>
          <w:rFonts w:ascii="Calibri" w:hAnsi="Calibri"/>
          <w:b/>
          <w:sz w:val="24"/>
        </w:rPr>
      </w:pPr>
      <w:r w:rsidRPr="00A051D4">
        <w:rPr>
          <w:rFonts w:ascii="Calibri" w:hAnsi="Calibri" w:hint="eastAsia"/>
          <w:b/>
          <w:sz w:val="24"/>
        </w:rPr>
        <w:t>4.3</w:t>
      </w:r>
      <w:r w:rsidR="00FB2ACD" w:rsidRPr="00A051D4">
        <w:rPr>
          <w:rFonts w:ascii="Calibri" w:hAnsi="Calibri" w:hint="eastAsia"/>
          <w:b/>
          <w:sz w:val="24"/>
        </w:rPr>
        <w:t>开展的阅读推广活动</w:t>
      </w:r>
    </w:p>
    <w:p w:rsidR="00FB2ACD" w:rsidRPr="00C55BD0" w:rsidRDefault="00FB2AC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项目组重视学生志愿者组织的实际工作效果，在项目负责人的直接指导下，从</w:t>
      </w:r>
      <w:r w:rsidRPr="00C55BD0">
        <w:rPr>
          <w:rFonts w:ascii="Calibri" w:hAnsi="Calibri" w:hint="eastAsia"/>
          <w:szCs w:val="21"/>
        </w:rPr>
        <w:t>2016</w:t>
      </w:r>
      <w:r w:rsidRPr="00C55BD0">
        <w:rPr>
          <w:rFonts w:ascii="Calibri" w:hAnsi="Calibri" w:hint="eastAsia"/>
          <w:szCs w:val="21"/>
        </w:rPr>
        <w:t>年</w:t>
      </w:r>
      <w:r w:rsidRPr="00C55BD0">
        <w:rPr>
          <w:rFonts w:ascii="Calibri" w:hAnsi="Calibri" w:hint="eastAsia"/>
          <w:szCs w:val="21"/>
        </w:rPr>
        <w:t>7</w:t>
      </w:r>
      <w:r w:rsidRPr="00C55BD0">
        <w:rPr>
          <w:rFonts w:ascii="Calibri" w:hAnsi="Calibri" w:hint="eastAsia"/>
          <w:szCs w:val="21"/>
        </w:rPr>
        <w:t>月开始至</w:t>
      </w:r>
      <w:r w:rsidRPr="00C55BD0">
        <w:rPr>
          <w:rFonts w:ascii="Calibri" w:hAnsi="Calibri" w:hint="eastAsia"/>
          <w:szCs w:val="21"/>
        </w:rPr>
        <w:t>2017</w:t>
      </w:r>
      <w:r w:rsidRPr="00C55BD0">
        <w:rPr>
          <w:rFonts w:ascii="Calibri" w:hAnsi="Calibri" w:hint="eastAsia"/>
          <w:szCs w:val="21"/>
        </w:rPr>
        <w:t>年</w:t>
      </w:r>
      <w:r w:rsidRPr="00C55BD0">
        <w:rPr>
          <w:rFonts w:ascii="Calibri" w:hAnsi="Calibri" w:hint="eastAsia"/>
          <w:szCs w:val="21"/>
        </w:rPr>
        <w:t>4</w:t>
      </w:r>
      <w:r w:rsidRPr="00C55BD0">
        <w:rPr>
          <w:rFonts w:ascii="Calibri" w:hAnsi="Calibri" w:hint="eastAsia"/>
          <w:szCs w:val="21"/>
        </w:rPr>
        <w:t>月，“紫荆读者俱乐部”先后策划组织了</w:t>
      </w:r>
      <w:r w:rsidRPr="00C55BD0">
        <w:rPr>
          <w:rFonts w:ascii="Calibri" w:hAnsi="Calibri" w:hint="eastAsia"/>
          <w:szCs w:val="21"/>
        </w:rPr>
        <w:t>14</w:t>
      </w:r>
      <w:r w:rsidRPr="00C55BD0">
        <w:rPr>
          <w:rFonts w:ascii="Calibri" w:hAnsi="Calibri" w:hint="eastAsia"/>
          <w:szCs w:val="21"/>
        </w:rPr>
        <w:t>场阅读推广活动，活动内容包括阅读分享会、有奖竞答、参与图书馆文献采选等形式，见图</w:t>
      </w:r>
      <w:r w:rsidR="004668DC">
        <w:rPr>
          <w:rFonts w:ascii="Calibri" w:hAnsi="Calibri" w:hint="eastAsia"/>
          <w:szCs w:val="21"/>
        </w:rPr>
        <w:t>9</w:t>
      </w:r>
      <w:r w:rsidRPr="00C55BD0">
        <w:rPr>
          <w:rFonts w:ascii="Calibri" w:hAnsi="Calibri" w:hint="eastAsia"/>
          <w:szCs w:val="21"/>
        </w:rPr>
        <w:t>、图</w:t>
      </w:r>
      <w:r w:rsidRPr="00C55BD0">
        <w:rPr>
          <w:rFonts w:ascii="Calibri" w:hAnsi="Calibri" w:hint="eastAsia"/>
          <w:szCs w:val="21"/>
        </w:rPr>
        <w:t>1</w:t>
      </w:r>
      <w:r w:rsidR="004668DC">
        <w:rPr>
          <w:rFonts w:ascii="Calibri" w:hAnsi="Calibri" w:hint="eastAsia"/>
          <w:szCs w:val="21"/>
        </w:rPr>
        <w:t>0</w:t>
      </w:r>
      <w:r w:rsidR="00D50C61">
        <w:rPr>
          <w:rFonts w:ascii="Calibri" w:hAnsi="Calibri" w:hint="eastAsia"/>
          <w:szCs w:val="21"/>
        </w:rPr>
        <w:t>、图</w:t>
      </w:r>
      <w:r w:rsidR="00D50C61">
        <w:rPr>
          <w:rFonts w:ascii="Calibri" w:hAnsi="Calibri" w:hint="eastAsia"/>
          <w:szCs w:val="21"/>
        </w:rPr>
        <w:t>11</w:t>
      </w:r>
      <w:r w:rsidRPr="00C55BD0">
        <w:rPr>
          <w:rFonts w:ascii="Calibri" w:hAnsi="Calibri" w:hint="eastAsia"/>
          <w:szCs w:val="21"/>
        </w:rPr>
        <w:t>。</w:t>
      </w:r>
    </w:p>
    <w:p w:rsidR="00FB2ACD" w:rsidRDefault="00BE0873" w:rsidP="004668DC">
      <w:pPr>
        <w:widowControl/>
        <w:spacing w:line="360" w:lineRule="auto"/>
        <w:ind w:firstLine="482"/>
        <w:jc w:val="center"/>
        <w:rPr>
          <w:rFonts w:ascii="Calibri" w:hAnsi="Calibri"/>
          <w:szCs w:val="22"/>
        </w:rPr>
      </w:pPr>
      <w:r>
        <w:rPr>
          <w:rFonts w:ascii="Calibri" w:hAnsi="Calibri"/>
          <w:noProof/>
          <w:szCs w:val="22"/>
        </w:rPr>
        <w:drawing>
          <wp:inline distT="0" distB="0" distL="0" distR="0">
            <wp:extent cx="3400426" cy="4533900"/>
            <wp:effectExtent l="0" t="0" r="9525" b="0"/>
            <wp:docPr id="40" name="图片 40" descr="E:\工作电脑\wzh\科研项目\紫荆读者俱乐部\结题照片\结题照片\IMG_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工作电脑\wzh\科研项目\紫荆读者俱乐部\结题照片\结题照片\IMG_15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9272" cy="4545695"/>
                    </a:xfrm>
                    <a:prstGeom prst="rect">
                      <a:avLst/>
                    </a:prstGeom>
                    <a:noFill/>
                    <a:ln>
                      <a:noFill/>
                    </a:ln>
                  </pic:spPr>
                </pic:pic>
              </a:graphicData>
            </a:graphic>
          </wp:inline>
        </w:drawing>
      </w:r>
    </w:p>
    <w:p w:rsidR="00502E63" w:rsidRPr="00C55BD0" w:rsidRDefault="00502E63" w:rsidP="004668DC">
      <w:pPr>
        <w:widowControl/>
        <w:tabs>
          <w:tab w:val="left" w:pos="480"/>
          <w:tab w:val="left" w:pos="1560"/>
        </w:tabs>
        <w:spacing w:line="360" w:lineRule="auto"/>
        <w:ind w:leftChars="24" w:left="50" w:right="57" w:firstLineChars="200" w:firstLine="420"/>
        <w:jc w:val="center"/>
        <w:rPr>
          <w:rFonts w:ascii="Calibri" w:hAnsi="Calibri"/>
          <w:szCs w:val="21"/>
        </w:rPr>
      </w:pPr>
      <w:r w:rsidRPr="00C55BD0">
        <w:rPr>
          <w:rFonts w:ascii="Calibri" w:hAnsi="Calibri" w:hint="eastAsia"/>
          <w:szCs w:val="21"/>
        </w:rPr>
        <w:t>图</w:t>
      </w:r>
      <w:r w:rsidR="004668DC">
        <w:rPr>
          <w:rFonts w:ascii="Calibri" w:hAnsi="Calibri" w:hint="eastAsia"/>
          <w:szCs w:val="21"/>
        </w:rPr>
        <w:t>9</w:t>
      </w:r>
      <w:r w:rsidRPr="00C55BD0">
        <w:rPr>
          <w:rFonts w:ascii="Calibri" w:hAnsi="Calibri" w:hint="eastAsia"/>
          <w:szCs w:val="21"/>
        </w:rPr>
        <w:t xml:space="preserve"> </w:t>
      </w:r>
      <w:r w:rsidRPr="00C55BD0">
        <w:rPr>
          <w:rFonts w:ascii="Calibri" w:hAnsi="Calibri" w:hint="eastAsia"/>
          <w:szCs w:val="21"/>
        </w:rPr>
        <w:t>组织学生前往广州购书中心参加图书采选</w:t>
      </w:r>
    </w:p>
    <w:p w:rsidR="00BE0873" w:rsidRDefault="00502E63" w:rsidP="000C5155">
      <w:pPr>
        <w:widowControl/>
        <w:spacing w:line="360" w:lineRule="auto"/>
        <w:ind w:firstLine="482"/>
        <w:jc w:val="left"/>
        <w:rPr>
          <w:rFonts w:ascii="Calibri" w:hAnsi="Calibri"/>
          <w:szCs w:val="22"/>
        </w:rPr>
      </w:pPr>
      <w:r>
        <w:rPr>
          <w:rFonts w:ascii="Calibri" w:hAnsi="Calibri"/>
          <w:noProof/>
          <w:szCs w:val="22"/>
        </w:rPr>
        <w:lastRenderedPageBreak/>
        <w:drawing>
          <wp:inline distT="0" distB="0" distL="0" distR="0">
            <wp:extent cx="5128352" cy="2895600"/>
            <wp:effectExtent l="0" t="0" r="0" b="0"/>
            <wp:docPr id="42" name="图片 42" descr="E:\工作电脑\wzh\科研项目\紫荆读者俱乐部\结题照片\结题照片\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工作电脑\wzh\科研项目\紫荆读者俱乐部\结题照片\结题照片\IMG_15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6601" cy="2894611"/>
                    </a:xfrm>
                    <a:prstGeom prst="rect">
                      <a:avLst/>
                    </a:prstGeom>
                    <a:noFill/>
                    <a:ln>
                      <a:noFill/>
                    </a:ln>
                  </pic:spPr>
                </pic:pic>
              </a:graphicData>
            </a:graphic>
          </wp:inline>
        </w:drawing>
      </w:r>
    </w:p>
    <w:p w:rsidR="00502E63" w:rsidRDefault="00502E63" w:rsidP="00502E63">
      <w:pPr>
        <w:widowControl/>
        <w:spacing w:line="360" w:lineRule="auto"/>
        <w:ind w:firstLine="482"/>
        <w:jc w:val="center"/>
        <w:rPr>
          <w:rFonts w:ascii="Calibri" w:hAnsi="Calibri"/>
          <w:szCs w:val="22"/>
        </w:rPr>
      </w:pPr>
      <w:r w:rsidRPr="00502E63">
        <w:rPr>
          <w:rFonts w:ascii="Calibri" w:hAnsi="Calibri" w:hint="eastAsia"/>
          <w:szCs w:val="22"/>
        </w:rPr>
        <w:t>图</w:t>
      </w:r>
      <w:r>
        <w:rPr>
          <w:rFonts w:ascii="Calibri" w:hAnsi="Calibri" w:hint="eastAsia"/>
          <w:szCs w:val="22"/>
        </w:rPr>
        <w:t>1</w:t>
      </w:r>
      <w:r w:rsidR="004668DC">
        <w:rPr>
          <w:rFonts w:ascii="Calibri" w:hAnsi="Calibri" w:hint="eastAsia"/>
          <w:szCs w:val="22"/>
        </w:rPr>
        <w:t>0</w:t>
      </w:r>
      <w:r w:rsidRPr="00502E63">
        <w:rPr>
          <w:rFonts w:ascii="Calibri" w:hAnsi="Calibri" w:hint="eastAsia"/>
          <w:szCs w:val="22"/>
        </w:rPr>
        <w:t xml:space="preserve"> </w:t>
      </w:r>
      <w:r w:rsidRPr="00502E63">
        <w:rPr>
          <w:rFonts w:ascii="Calibri" w:hAnsi="Calibri" w:hint="eastAsia"/>
          <w:szCs w:val="22"/>
        </w:rPr>
        <w:t>组织学生前往</w:t>
      </w:r>
      <w:r>
        <w:rPr>
          <w:rFonts w:ascii="Calibri" w:hAnsi="Calibri" w:hint="eastAsia"/>
          <w:szCs w:val="22"/>
        </w:rPr>
        <w:t>广东新华集团</w:t>
      </w:r>
      <w:r w:rsidRPr="00502E63">
        <w:rPr>
          <w:rFonts w:ascii="Calibri" w:hAnsi="Calibri" w:hint="eastAsia"/>
          <w:szCs w:val="22"/>
        </w:rPr>
        <w:t>参加图书采选</w:t>
      </w:r>
    </w:p>
    <w:p w:rsidR="0080062E" w:rsidRDefault="0080062E" w:rsidP="00502E63">
      <w:pPr>
        <w:widowControl/>
        <w:spacing w:line="360" w:lineRule="auto"/>
        <w:ind w:firstLine="482"/>
        <w:jc w:val="center"/>
        <w:rPr>
          <w:rFonts w:ascii="Calibri" w:hAnsi="Calibri"/>
          <w:szCs w:val="22"/>
        </w:rPr>
      </w:pPr>
      <w:r>
        <w:rPr>
          <w:rFonts w:ascii="Calibri" w:hAnsi="Calibri"/>
          <w:noProof/>
          <w:szCs w:val="22"/>
        </w:rPr>
        <w:drawing>
          <wp:inline distT="0" distB="0" distL="0" distR="0">
            <wp:extent cx="5153025" cy="2894549"/>
            <wp:effectExtent l="0" t="0" r="0" b="1270"/>
            <wp:docPr id="10" name="图片 10" descr="E:\工作电脑\wzh\科研项目\紫荆读者俱乐部\读书分享会\读书分享·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作电脑\wzh\科研项目\紫荆读者俱乐部\读书分享会\读书分享·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6742" cy="2896637"/>
                    </a:xfrm>
                    <a:prstGeom prst="rect">
                      <a:avLst/>
                    </a:prstGeom>
                    <a:noFill/>
                    <a:ln>
                      <a:noFill/>
                    </a:ln>
                  </pic:spPr>
                </pic:pic>
              </a:graphicData>
            </a:graphic>
          </wp:inline>
        </w:drawing>
      </w:r>
    </w:p>
    <w:p w:rsidR="0080062E" w:rsidRPr="0080062E" w:rsidRDefault="0080062E" w:rsidP="00502E63">
      <w:pPr>
        <w:widowControl/>
        <w:spacing w:line="360" w:lineRule="auto"/>
        <w:ind w:firstLine="482"/>
        <w:jc w:val="center"/>
        <w:rPr>
          <w:rFonts w:ascii="Calibri" w:hAnsi="Calibri"/>
          <w:szCs w:val="22"/>
        </w:rPr>
      </w:pPr>
      <w:r w:rsidRPr="00502E63">
        <w:rPr>
          <w:rFonts w:ascii="Calibri" w:hAnsi="Calibri" w:hint="eastAsia"/>
          <w:szCs w:val="22"/>
        </w:rPr>
        <w:t>图</w:t>
      </w:r>
      <w:r>
        <w:rPr>
          <w:rFonts w:ascii="Calibri" w:hAnsi="Calibri" w:hint="eastAsia"/>
          <w:szCs w:val="22"/>
        </w:rPr>
        <w:t xml:space="preserve">11 </w:t>
      </w:r>
      <w:r w:rsidRPr="0080062E">
        <w:rPr>
          <w:rFonts w:ascii="Calibri" w:hAnsi="Calibri" w:hint="eastAsia"/>
          <w:szCs w:val="22"/>
        </w:rPr>
        <w:t>阅读分享会</w:t>
      </w:r>
      <w:r>
        <w:rPr>
          <w:rFonts w:ascii="Calibri" w:hAnsi="Calibri" w:hint="eastAsia"/>
          <w:szCs w:val="22"/>
        </w:rPr>
        <w:t>现场</w:t>
      </w:r>
    </w:p>
    <w:p w:rsidR="00EA14C2" w:rsidRPr="00C55BD0" w:rsidRDefault="00FB2AC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另外，“紫荆读者俱乐部”申请了专门的微信公众平台“紫荆悦读”，先后推送各种类型的推文</w:t>
      </w:r>
      <w:r w:rsidRPr="00C55BD0">
        <w:rPr>
          <w:rFonts w:ascii="Calibri" w:hAnsi="Calibri" w:hint="eastAsia"/>
          <w:szCs w:val="21"/>
        </w:rPr>
        <w:t>72</w:t>
      </w:r>
      <w:r w:rsidRPr="00C55BD0">
        <w:rPr>
          <w:rFonts w:ascii="Calibri" w:hAnsi="Calibri" w:hint="eastAsia"/>
          <w:szCs w:val="21"/>
        </w:rPr>
        <w:t>篇，其中关于项目活动的</w:t>
      </w:r>
      <w:r w:rsidRPr="00C55BD0">
        <w:rPr>
          <w:rFonts w:ascii="Calibri" w:hAnsi="Calibri" w:hint="eastAsia"/>
          <w:szCs w:val="21"/>
        </w:rPr>
        <w:t>14</w:t>
      </w:r>
      <w:r w:rsidRPr="00C55BD0">
        <w:rPr>
          <w:rFonts w:ascii="Calibri" w:hAnsi="Calibri" w:hint="eastAsia"/>
          <w:szCs w:val="21"/>
        </w:rPr>
        <w:t>篇，有书评分享</w:t>
      </w:r>
      <w:r w:rsidRPr="00C55BD0">
        <w:rPr>
          <w:rFonts w:ascii="Calibri" w:hAnsi="Calibri" w:hint="eastAsia"/>
          <w:szCs w:val="21"/>
        </w:rPr>
        <w:t>21</w:t>
      </w:r>
      <w:r w:rsidRPr="00C55BD0">
        <w:rPr>
          <w:rFonts w:ascii="Calibri" w:hAnsi="Calibri" w:hint="eastAsia"/>
          <w:szCs w:val="21"/>
        </w:rPr>
        <w:t>篇，服务公告</w:t>
      </w:r>
      <w:r w:rsidRPr="00C55BD0">
        <w:rPr>
          <w:rFonts w:ascii="Calibri" w:hAnsi="Calibri" w:hint="eastAsia"/>
          <w:szCs w:val="21"/>
        </w:rPr>
        <w:t>17</w:t>
      </w:r>
      <w:r w:rsidRPr="00C55BD0">
        <w:rPr>
          <w:rFonts w:ascii="Calibri" w:hAnsi="Calibri" w:hint="eastAsia"/>
          <w:szCs w:val="21"/>
        </w:rPr>
        <w:t>篇，文献资源推介</w:t>
      </w:r>
      <w:r w:rsidRPr="00C55BD0">
        <w:rPr>
          <w:rFonts w:ascii="Calibri" w:hAnsi="Calibri" w:hint="eastAsia"/>
          <w:szCs w:val="21"/>
        </w:rPr>
        <w:t>14</w:t>
      </w:r>
      <w:r w:rsidRPr="00C55BD0">
        <w:rPr>
          <w:rFonts w:ascii="Calibri" w:hAnsi="Calibri" w:hint="eastAsia"/>
          <w:szCs w:val="21"/>
        </w:rPr>
        <w:t>篇，技术前沿</w:t>
      </w:r>
      <w:r w:rsidRPr="00C55BD0">
        <w:rPr>
          <w:rFonts w:ascii="Calibri" w:hAnsi="Calibri" w:hint="eastAsia"/>
          <w:szCs w:val="21"/>
        </w:rPr>
        <w:t>6</w:t>
      </w:r>
      <w:r w:rsidRPr="00C55BD0">
        <w:rPr>
          <w:rFonts w:ascii="Calibri" w:hAnsi="Calibri" w:hint="eastAsia"/>
          <w:szCs w:val="21"/>
        </w:rPr>
        <w:t>篇，</w:t>
      </w:r>
      <w:r w:rsidR="000C5155" w:rsidRPr="00C55BD0">
        <w:rPr>
          <w:rFonts w:ascii="Calibri" w:hAnsi="Calibri" w:hint="eastAsia"/>
          <w:szCs w:val="21"/>
        </w:rPr>
        <w:t>见图</w:t>
      </w:r>
      <w:r w:rsidRPr="00C55BD0">
        <w:rPr>
          <w:rFonts w:ascii="Calibri" w:hAnsi="Calibri" w:hint="eastAsia"/>
          <w:szCs w:val="21"/>
        </w:rPr>
        <w:t>12</w:t>
      </w:r>
      <w:r w:rsidR="0080062E">
        <w:rPr>
          <w:rFonts w:ascii="Calibri" w:hAnsi="Calibri" w:hint="eastAsia"/>
          <w:szCs w:val="21"/>
        </w:rPr>
        <w:t>-</w:t>
      </w:r>
      <w:r w:rsidR="000C5155" w:rsidRPr="00C55BD0">
        <w:rPr>
          <w:rFonts w:ascii="Calibri" w:hAnsi="Calibri" w:hint="eastAsia"/>
          <w:szCs w:val="21"/>
        </w:rPr>
        <w:t>图</w:t>
      </w:r>
      <w:r w:rsidRPr="00C55BD0">
        <w:rPr>
          <w:rFonts w:ascii="Calibri" w:hAnsi="Calibri" w:hint="eastAsia"/>
          <w:szCs w:val="21"/>
        </w:rPr>
        <w:t>1</w:t>
      </w:r>
      <w:r w:rsidR="0080062E">
        <w:rPr>
          <w:rFonts w:ascii="Calibri" w:hAnsi="Calibri" w:hint="eastAsia"/>
          <w:szCs w:val="21"/>
        </w:rPr>
        <w:t>5</w:t>
      </w:r>
      <w:r w:rsidR="00EA14C2" w:rsidRPr="00C55BD0">
        <w:rPr>
          <w:rFonts w:ascii="Calibri" w:hAnsi="Calibri" w:hint="eastAsia"/>
          <w:szCs w:val="21"/>
        </w:rPr>
        <w:t>。</w:t>
      </w:r>
    </w:p>
    <w:p w:rsidR="00502E63" w:rsidRDefault="00502E63" w:rsidP="00502E63">
      <w:pPr>
        <w:widowControl/>
        <w:spacing w:line="360" w:lineRule="auto"/>
        <w:ind w:firstLine="482"/>
        <w:jc w:val="center"/>
        <w:rPr>
          <w:rFonts w:ascii="Calibri" w:hAnsi="Calibri"/>
          <w:szCs w:val="22"/>
        </w:rPr>
      </w:pPr>
      <w:r>
        <w:rPr>
          <w:rFonts w:ascii="Calibri" w:hAnsi="Calibri"/>
          <w:noProof/>
          <w:szCs w:val="22"/>
        </w:rPr>
        <w:lastRenderedPageBreak/>
        <w:drawing>
          <wp:inline distT="0" distB="0" distL="0" distR="0">
            <wp:extent cx="3593295" cy="6391275"/>
            <wp:effectExtent l="0" t="0" r="7620" b="0"/>
            <wp:docPr id="43" name="图片 43" descr="E:\工作电脑\wzh\科研项目\紫荆读者俱乐部\结题照片\结题照片\IMG_3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工作电脑\wzh\科研项目\紫荆读者俱乐部\结题照片\结题照片\IMG_311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3098" cy="6390925"/>
                    </a:xfrm>
                    <a:prstGeom prst="rect">
                      <a:avLst/>
                    </a:prstGeom>
                    <a:noFill/>
                    <a:ln>
                      <a:noFill/>
                    </a:ln>
                  </pic:spPr>
                </pic:pic>
              </a:graphicData>
            </a:graphic>
          </wp:inline>
        </w:drawing>
      </w:r>
    </w:p>
    <w:p w:rsidR="00502E63" w:rsidRPr="00C55BD0" w:rsidRDefault="00502E63" w:rsidP="004668DC">
      <w:pPr>
        <w:widowControl/>
        <w:tabs>
          <w:tab w:val="left" w:pos="480"/>
          <w:tab w:val="left" w:pos="1560"/>
        </w:tabs>
        <w:spacing w:line="360" w:lineRule="auto"/>
        <w:ind w:leftChars="24" w:left="50" w:right="57" w:firstLineChars="200" w:firstLine="420"/>
        <w:jc w:val="center"/>
        <w:rPr>
          <w:rFonts w:ascii="Calibri" w:hAnsi="Calibri"/>
          <w:szCs w:val="21"/>
        </w:rPr>
      </w:pPr>
      <w:r w:rsidRPr="00C55BD0">
        <w:rPr>
          <w:rFonts w:ascii="Calibri" w:hAnsi="Calibri" w:hint="eastAsia"/>
          <w:szCs w:val="21"/>
        </w:rPr>
        <w:t>图</w:t>
      </w:r>
      <w:r w:rsidRPr="00C55BD0">
        <w:rPr>
          <w:rFonts w:ascii="Calibri" w:hAnsi="Calibri" w:hint="eastAsia"/>
          <w:szCs w:val="21"/>
        </w:rPr>
        <w:t xml:space="preserve">12 </w:t>
      </w:r>
      <w:r w:rsidRPr="00C55BD0">
        <w:rPr>
          <w:rFonts w:ascii="Calibri" w:hAnsi="Calibri" w:hint="eastAsia"/>
          <w:szCs w:val="21"/>
        </w:rPr>
        <w:t>“紫荆悦读”公众号</w:t>
      </w:r>
      <w:r w:rsidR="00CB67D5" w:rsidRPr="00C55BD0">
        <w:rPr>
          <w:rFonts w:ascii="Calibri" w:hAnsi="Calibri" w:hint="eastAsia"/>
          <w:szCs w:val="21"/>
        </w:rPr>
        <w:t>首页</w:t>
      </w:r>
    </w:p>
    <w:p w:rsidR="00CB67D5" w:rsidRDefault="00CB67D5" w:rsidP="00502E63">
      <w:pPr>
        <w:widowControl/>
        <w:spacing w:line="360" w:lineRule="auto"/>
        <w:ind w:firstLine="482"/>
        <w:jc w:val="center"/>
        <w:rPr>
          <w:rFonts w:ascii="Calibri" w:hAnsi="Calibri"/>
          <w:szCs w:val="22"/>
        </w:rPr>
      </w:pPr>
      <w:r>
        <w:rPr>
          <w:rFonts w:ascii="Calibri" w:hAnsi="Calibri"/>
          <w:noProof/>
          <w:szCs w:val="22"/>
        </w:rPr>
        <w:lastRenderedPageBreak/>
        <w:drawing>
          <wp:inline distT="0" distB="0" distL="0" distR="0">
            <wp:extent cx="3341604" cy="5943600"/>
            <wp:effectExtent l="0" t="0" r="0" b="0"/>
            <wp:docPr id="44" name="图片 44" descr="E:\工作电脑\wzh\科研项目\紫荆读者俱乐部\结题照片\结题照片\IMG_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工作电脑\wzh\科研项目\紫荆读者俱乐部\结题照片\结题照片\IMG_311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3429" cy="5946847"/>
                    </a:xfrm>
                    <a:prstGeom prst="rect">
                      <a:avLst/>
                    </a:prstGeom>
                    <a:noFill/>
                    <a:ln>
                      <a:noFill/>
                    </a:ln>
                  </pic:spPr>
                </pic:pic>
              </a:graphicData>
            </a:graphic>
          </wp:inline>
        </w:drawing>
      </w:r>
    </w:p>
    <w:p w:rsidR="00CB67D5" w:rsidRPr="00C55BD0" w:rsidRDefault="00CB67D5" w:rsidP="004668DC">
      <w:pPr>
        <w:widowControl/>
        <w:tabs>
          <w:tab w:val="left" w:pos="480"/>
          <w:tab w:val="left" w:pos="1560"/>
        </w:tabs>
        <w:spacing w:line="360" w:lineRule="auto"/>
        <w:ind w:leftChars="24" w:left="50" w:right="57" w:firstLineChars="200" w:firstLine="420"/>
        <w:jc w:val="center"/>
        <w:rPr>
          <w:rFonts w:ascii="Calibri" w:hAnsi="Calibri"/>
          <w:szCs w:val="21"/>
        </w:rPr>
      </w:pPr>
      <w:r w:rsidRPr="00C55BD0">
        <w:rPr>
          <w:rFonts w:ascii="Calibri" w:hAnsi="Calibri" w:hint="eastAsia"/>
          <w:szCs w:val="21"/>
        </w:rPr>
        <w:t>图</w:t>
      </w:r>
      <w:r w:rsidRPr="00C55BD0">
        <w:rPr>
          <w:rFonts w:ascii="Calibri" w:hAnsi="Calibri" w:hint="eastAsia"/>
          <w:szCs w:val="21"/>
        </w:rPr>
        <w:t xml:space="preserve">13 </w:t>
      </w:r>
      <w:r w:rsidRPr="00C55BD0">
        <w:rPr>
          <w:rFonts w:ascii="Calibri" w:hAnsi="Calibri" w:hint="eastAsia"/>
          <w:szCs w:val="21"/>
        </w:rPr>
        <w:t>“紫荆悦读”公众号用户数</w:t>
      </w:r>
    </w:p>
    <w:p w:rsidR="00CB67D5" w:rsidRDefault="00CB67D5" w:rsidP="00502E63">
      <w:pPr>
        <w:widowControl/>
        <w:spacing w:line="360" w:lineRule="auto"/>
        <w:ind w:firstLine="482"/>
        <w:jc w:val="center"/>
        <w:rPr>
          <w:rFonts w:ascii="Calibri" w:hAnsi="Calibri"/>
          <w:szCs w:val="22"/>
        </w:rPr>
      </w:pPr>
      <w:r>
        <w:rPr>
          <w:rFonts w:ascii="Calibri" w:hAnsi="Calibri"/>
          <w:noProof/>
          <w:szCs w:val="22"/>
        </w:rPr>
        <w:lastRenderedPageBreak/>
        <w:drawing>
          <wp:inline distT="0" distB="0" distL="0" distR="0">
            <wp:extent cx="3844987" cy="6838950"/>
            <wp:effectExtent l="0" t="0" r="3175" b="0"/>
            <wp:docPr id="45" name="图片 45" descr="E:\工作电脑\wzh\科研项目\紫荆读者俱乐部\结题照片\结题照片\IMG_3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工作电脑\wzh\科研项目\紫荆读者俱乐部\结题照片\结题照片\IMG_312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4776" cy="6838576"/>
                    </a:xfrm>
                    <a:prstGeom prst="rect">
                      <a:avLst/>
                    </a:prstGeom>
                    <a:noFill/>
                    <a:ln>
                      <a:noFill/>
                    </a:ln>
                  </pic:spPr>
                </pic:pic>
              </a:graphicData>
            </a:graphic>
          </wp:inline>
        </w:drawing>
      </w:r>
    </w:p>
    <w:p w:rsidR="00CB67D5" w:rsidRPr="00C55BD0" w:rsidRDefault="00CB67D5" w:rsidP="004668DC">
      <w:pPr>
        <w:widowControl/>
        <w:tabs>
          <w:tab w:val="left" w:pos="480"/>
          <w:tab w:val="left" w:pos="1560"/>
        </w:tabs>
        <w:spacing w:line="360" w:lineRule="auto"/>
        <w:ind w:leftChars="24" w:left="50" w:right="57" w:firstLineChars="200" w:firstLine="420"/>
        <w:jc w:val="center"/>
        <w:rPr>
          <w:rFonts w:ascii="Calibri" w:hAnsi="Calibri"/>
          <w:szCs w:val="21"/>
        </w:rPr>
      </w:pPr>
      <w:r w:rsidRPr="00C55BD0">
        <w:rPr>
          <w:rFonts w:ascii="Calibri" w:hAnsi="Calibri" w:hint="eastAsia"/>
          <w:szCs w:val="21"/>
        </w:rPr>
        <w:t>图</w:t>
      </w:r>
      <w:r w:rsidRPr="00C55BD0">
        <w:rPr>
          <w:rFonts w:ascii="Calibri" w:hAnsi="Calibri" w:hint="eastAsia"/>
          <w:szCs w:val="21"/>
        </w:rPr>
        <w:t xml:space="preserve">14 </w:t>
      </w:r>
      <w:r w:rsidRPr="00C55BD0">
        <w:rPr>
          <w:rFonts w:ascii="Calibri" w:hAnsi="Calibri" w:hint="eastAsia"/>
          <w:szCs w:val="21"/>
        </w:rPr>
        <w:t>“紫荆悦读”公众号推文</w:t>
      </w:r>
    </w:p>
    <w:p w:rsidR="00CB67D5" w:rsidRPr="00C55BD0" w:rsidRDefault="00CB67D5" w:rsidP="00C55BD0">
      <w:pPr>
        <w:widowControl/>
        <w:tabs>
          <w:tab w:val="left" w:pos="480"/>
          <w:tab w:val="left" w:pos="1560"/>
        </w:tabs>
        <w:spacing w:line="360" w:lineRule="auto"/>
        <w:ind w:leftChars="24" w:left="50" w:right="57" w:firstLineChars="200" w:firstLine="420"/>
        <w:rPr>
          <w:rFonts w:ascii="Calibri" w:hAnsi="Calibri"/>
          <w:szCs w:val="21"/>
        </w:rPr>
      </w:pPr>
    </w:p>
    <w:p w:rsidR="00CB67D5" w:rsidRDefault="00CB67D5" w:rsidP="00502E63">
      <w:pPr>
        <w:widowControl/>
        <w:spacing w:line="360" w:lineRule="auto"/>
        <w:ind w:firstLine="482"/>
        <w:jc w:val="center"/>
        <w:rPr>
          <w:rFonts w:ascii="Calibri" w:hAnsi="Calibri"/>
          <w:szCs w:val="22"/>
        </w:rPr>
      </w:pPr>
      <w:r>
        <w:rPr>
          <w:rFonts w:ascii="Calibri" w:hAnsi="Calibri"/>
          <w:noProof/>
          <w:szCs w:val="22"/>
        </w:rPr>
        <w:lastRenderedPageBreak/>
        <w:drawing>
          <wp:inline distT="0" distB="0" distL="0" distR="0">
            <wp:extent cx="3653644" cy="6498615"/>
            <wp:effectExtent l="0" t="0" r="4445" b="0"/>
            <wp:docPr id="46" name="图片 46" descr="E:\工作电脑\wzh\科研项目\紫荆读者俱乐部\结题照片\结题照片\IMG_3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工作电脑\wzh\科研项目\紫荆读者俱乐部\结题照片\结题照片\IMG_312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6950" cy="6504496"/>
                    </a:xfrm>
                    <a:prstGeom prst="rect">
                      <a:avLst/>
                    </a:prstGeom>
                    <a:noFill/>
                    <a:ln>
                      <a:noFill/>
                    </a:ln>
                  </pic:spPr>
                </pic:pic>
              </a:graphicData>
            </a:graphic>
          </wp:inline>
        </w:drawing>
      </w:r>
    </w:p>
    <w:p w:rsidR="00CB67D5" w:rsidRPr="00C55BD0" w:rsidRDefault="00CB67D5" w:rsidP="004668DC">
      <w:pPr>
        <w:widowControl/>
        <w:tabs>
          <w:tab w:val="left" w:pos="480"/>
          <w:tab w:val="left" w:pos="1560"/>
        </w:tabs>
        <w:spacing w:line="360" w:lineRule="auto"/>
        <w:ind w:leftChars="24" w:left="50" w:right="57" w:firstLineChars="200" w:firstLine="420"/>
        <w:jc w:val="center"/>
        <w:rPr>
          <w:rFonts w:ascii="Calibri" w:hAnsi="Calibri"/>
          <w:szCs w:val="21"/>
        </w:rPr>
      </w:pPr>
      <w:r w:rsidRPr="00C55BD0">
        <w:rPr>
          <w:rFonts w:ascii="Calibri" w:hAnsi="Calibri" w:hint="eastAsia"/>
          <w:szCs w:val="21"/>
        </w:rPr>
        <w:t>图</w:t>
      </w:r>
      <w:r w:rsidRPr="00C55BD0">
        <w:rPr>
          <w:rFonts w:ascii="Calibri" w:hAnsi="Calibri" w:hint="eastAsia"/>
          <w:szCs w:val="21"/>
        </w:rPr>
        <w:t xml:space="preserve">15 </w:t>
      </w:r>
      <w:r w:rsidRPr="00C55BD0">
        <w:rPr>
          <w:rFonts w:ascii="Calibri" w:hAnsi="Calibri" w:hint="eastAsia"/>
          <w:szCs w:val="21"/>
        </w:rPr>
        <w:t>“紫荆悦读”公众号推文</w:t>
      </w:r>
    </w:p>
    <w:p w:rsidR="00CB67D5" w:rsidRPr="00CB67D5" w:rsidRDefault="00CB67D5" w:rsidP="00502E63">
      <w:pPr>
        <w:widowControl/>
        <w:spacing w:line="360" w:lineRule="auto"/>
        <w:ind w:firstLine="482"/>
        <w:jc w:val="center"/>
        <w:rPr>
          <w:rFonts w:ascii="Calibri" w:hAnsi="Calibri"/>
          <w:szCs w:val="22"/>
        </w:rPr>
      </w:pPr>
    </w:p>
    <w:p w:rsidR="00BE3EF1" w:rsidRPr="00966BD5" w:rsidRDefault="002B156A" w:rsidP="0034160F">
      <w:pPr>
        <w:widowControl/>
        <w:adjustRightInd w:val="0"/>
        <w:spacing w:beforeLines="100" w:before="312" w:afterLines="100" w:after="312"/>
        <w:ind w:left="561"/>
        <w:jc w:val="left"/>
        <w:rPr>
          <w:rFonts w:ascii="黑体" w:eastAsia="黑体"/>
          <w:sz w:val="30"/>
          <w:szCs w:val="30"/>
        </w:rPr>
      </w:pPr>
      <w:r w:rsidRPr="00966BD5">
        <w:rPr>
          <w:rFonts w:ascii="黑体" w:eastAsia="黑体" w:hint="eastAsia"/>
          <w:sz w:val="30"/>
          <w:szCs w:val="30"/>
        </w:rPr>
        <w:t>5</w:t>
      </w:r>
      <w:r w:rsidR="00BE3EF1" w:rsidRPr="00966BD5">
        <w:rPr>
          <w:rFonts w:ascii="黑体" w:eastAsia="黑体" w:hint="eastAsia"/>
          <w:sz w:val="30"/>
          <w:szCs w:val="30"/>
        </w:rPr>
        <w:t>参考文献</w:t>
      </w:r>
    </w:p>
    <w:p w:rsidR="00FB2ACD" w:rsidRPr="00C55BD0" w:rsidRDefault="00FB2AC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[1] [3]</w:t>
      </w:r>
      <w:r w:rsidRPr="00C55BD0">
        <w:rPr>
          <w:rFonts w:ascii="Calibri" w:hAnsi="Calibri" w:hint="eastAsia"/>
          <w:szCs w:val="21"/>
        </w:rPr>
        <w:t>张新杰</w:t>
      </w:r>
      <w:r w:rsidRPr="00C55BD0">
        <w:rPr>
          <w:rFonts w:ascii="Calibri" w:hAnsi="Calibri" w:hint="eastAsia"/>
          <w:szCs w:val="21"/>
        </w:rPr>
        <w:t>.</w:t>
      </w:r>
      <w:r w:rsidRPr="00C55BD0">
        <w:rPr>
          <w:rFonts w:ascii="Calibri" w:hAnsi="Calibri" w:hint="eastAsia"/>
          <w:szCs w:val="21"/>
        </w:rPr>
        <w:t>高校图书馆开展阅读推广活动的实践与思考——以南阳理工学院图书馆为例</w:t>
      </w:r>
      <w:r w:rsidRPr="00C55BD0">
        <w:rPr>
          <w:rFonts w:ascii="Calibri" w:hAnsi="Calibri" w:hint="eastAsia"/>
          <w:szCs w:val="21"/>
        </w:rPr>
        <w:t xml:space="preserve">[J]. </w:t>
      </w:r>
      <w:r w:rsidRPr="00C55BD0">
        <w:rPr>
          <w:rFonts w:ascii="Calibri" w:hAnsi="Calibri" w:hint="eastAsia"/>
          <w:szCs w:val="21"/>
        </w:rPr>
        <w:t>图书馆学研究，</w:t>
      </w:r>
      <w:r w:rsidRPr="00C55BD0">
        <w:rPr>
          <w:rFonts w:ascii="Calibri" w:hAnsi="Calibri" w:hint="eastAsia"/>
          <w:szCs w:val="21"/>
        </w:rPr>
        <w:t>2015</w:t>
      </w:r>
      <w:r w:rsidRPr="00C55BD0">
        <w:rPr>
          <w:rFonts w:ascii="Calibri" w:hAnsi="Calibri" w:hint="eastAsia"/>
          <w:szCs w:val="21"/>
        </w:rPr>
        <w:t>（</w:t>
      </w:r>
      <w:r w:rsidRPr="00C55BD0">
        <w:rPr>
          <w:rFonts w:ascii="Calibri" w:hAnsi="Calibri" w:hint="eastAsia"/>
          <w:szCs w:val="21"/>
        </w:rPr>
        <w:t>19</w:t>
      </w:r>
      <w:r w:rsidRPr="00C55BD0">
        <w:rPr>
          <w:rFonts w:ascii="Calibri" w:hAnsi="Calibri" w:hint="eastAsia"/>
          <w:szCs w:val="21"/>
        </w:rPr>
        <w:t>）</w:t>
      </w:r>
      <w:r w:rsidRPr="00C55BD0">
        <w:rPr>
          <w:rFonts w:ascii="Calibri" w:hAnsi="Calibri" w:hint="eastAsia"/>
          <w:szCs w:val="21"/>
        </w:rPr>
        <w:t>:86-88.</w:t>
      </w:r>
    </w:p>
    <w:p w:rsidR="00FB2ACD" w:rsidRPr="00C55BD0" w:rsidRDefault="00FB2AC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lastRenderedPageBreak/>
        <w:t xml:space="preserve">[2] </w:t>
      </w:r>
      <w:r w:rsidRPr="00C55BD0">
        <w:rPr>
          <w:rFonts w:ascii="Calibri" w:hAnsi="Calibri" w:hint="eastAsia"/>
          <w:szCs w:val="21"/>
        </w:rPr>
        <w:t>王波</w:t>
      </w:r>
      <w:r w:rsidRPr="00C55BD0">
        <w:rPr>
          <w:rFonts w:ascii="Calibri" w:hAnsi="Calibri" w:hint="eastAsia"/>
          <w:szCs w:val="21"/>
        </w:rPr>
        <w:t>.</w:t>
      </w:r>
      <w:r w:rsidRPr="00C55BD0">
        <w:rPr>
          <w:rFonts w:ascii="Calibri" w:hAnsi="Calibri" w:hint="eastAsia"/>
          <w:szCs w:val="21"/>
        </w:rPr>
        <w:t>图书馆阅读推广亟待研究的若干问题</w:t>
      </w:r>
      <w:r w:rsidRPr="00C55BD0">
        <w:rPr>
          <w:rFonts w:ascii="Calibri" w:hAnsi="Calibri" w:hint="eastAsia"/>
          <w:szCs w:val="21"/>
        </w:rPr>
        <w:t xml:space="preserve">[J]. </w:t>
      </w:r>
      <w:r w:rsidRPr="00C55BD0">
        <w:rPr>
          <w:rFonts w:ascii="Calibri" w:hAnsi="Calibri" w:hint="eastAsia"/>
          <w:szCs w:val="21"/>
        </w:rPr>
        <w:t>图书与情报，</w:t>
      </w:r>
      <w:r w:rsidRPr="00C55BD0">
        <w:rPr>
          <w:rFonts w:ascii="Calibri" w:hAnsi="Calibri" w:hint="eastAsia"/>
          <w:szCs w:val="21"/>
        </w:rPr>
        <w:t>2011</w:t>
      </w:r>
      <w:r w:rsidRPr="00C55BD0">
        <w:rPr>
          <w:rFonts w:ascii="Calibri" w:hAnsi="Calibri" w:hint="eastAsia"/>
          <w:szCs w:val="21"/>
        </w:rPr>
        <w:t>（</w:t>
      </w:r>
      <w:r w:rsidRPr="00C55BD0">
        <w:rPr>
          <w:rFonts w:ascii="Calibri" w:hAnsi="Calibri" w:hint="eastAsia"/>
          <w:szCs w:val="21"/>
        </w:rPr>
        <w:t>5</w:t>
      </w:r>
      <w:r w:rsidRPr="00C55BD0">
        <w:rPr>
          <w:rFonts w:ascii="Calibri" w:hAnsi="Calibri" w:hint="eastAsia"/>
          <w:szCs w:val="21"/>
        </w:rPr>
        <w:t>）</w:t>
      </w:r>
      <w:r w:rsidRPr="00C55BD0">
        <w:rPr>
          <w:rFonts w:ascii="Calibri" w:hAnsi="Calibri" w:hint="eastAsia"/>
          <w:szCs w:val="21"/>
        </w:rPr>
        <w:t>:32-35.</w:t>
      </w:r>
    </w:p>
    <w:p w:rsidR="00FB2ACD" w:rsidRPr="00C55BD0" w:rsidRDefault="00FB2AC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 xml:space="preserve">[4] </w:t>
      </w:r>
      <w:r w:rsidRPr="00C55BD0">
        <w:rPr>
          <w:rFonts w:ascii="Calibri" w:hAnsi="Calibri" w:hint="eastAsia"/>
          <w:szCs w:val="21"/>
        </w:rPr>
        <w:t>范并思</w:t>
      </w:r>
      <w:r w:rsidRPr="00C55BD0">
        <w:rPr>
          <w:rFonts w:ascii="Calibri" w:hAnsi="Calibri" w:hint="eastAsia"/>
          <w:szCs w:val="21"/>
        </w:rPr>
        <w:t>.</w:t>
      </w:r>
      <w:r w:rsidRPr="00C55BD0">
        <w:rPr>
          <w:rFonts w:ascii="Calibri" w:hAnsi="Calibri" w:hint="eastAsia"/>
          <w:szCs w:val="21"/>
        </w:rPr>
        <w:t>阅读推广与图书馆学</w:t>
      </w:r>
      <w:r w:rsidRPr="00C55BD0">
        <w:rPr>
          <w:rFonts w:ascii="Calibri" w:hAnsi="Calibri" w:hint="eastAsia"/>
          <w:szCs w:val="21"/>
        </w:rPr>
        <w:t>:</w:t>
      </w:r>
      <w:r w:rsidRPr="00C55BD0">
        <w:rPr>
          <w:rFonts w:ascii="Calibri" w:hAnsi="Calibri" w:hint="eastAsia"/>
          <w:szCs w:val="21"/>
        </w:rPr>
        <w:t>基础理论问题分析</w:t>
      </w:r>
      <w:r w:rsidRPr="00C55BD0">
        <w:rPr>
          <w:rFonts w:ascii="Calibri" w:hAnsi="Calibri" w:hint="eastAsia"/>
          <w:szCs w:val="21"/>
        </w:rPr>
        <w:t>[J].</w:t>
      </w:r>
      <w:r w:rsidRPr="00C55BD0">
        <w:rPr>
          <w:rFonts w:ascii="Calibri" w:hAnsi="Calibri" w:hint="eastAsia"/>
          <w:szCs w:val="21"/>
        </w:rPr>
        <w:t>中国图书馆学报</w:t>
      </w:r>
      <w:r w:rsidRPr="00C55BD0">
        <w:rPr>
          <w:rFonts w:ascii="Calibri" w:hAnsi="Calibri" w:hint="eastAsia"/>
          <w:szCs w:val="21"/>
        </w:rPr>
        <w:t>,2014(5):4-13.</w:t>
      </w:r>
    </w:p>
    <w:p w:rsidR="00FB2ACD" w:rsidRPr="00C55BD0" w:rsidRDefault="00FB2AC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 xml:space="preserve">[5] </w:t>
      </w:r>
      <w:r w:rsidRPr="00C55BD0">
        <w:rPr>
          <w:rFonts w:ascii="Calibri" w:hAnsi="Calibri" w:hint="eastAsia"/>
          <w:szCs w:val="21"/>
        </w:rPr>
        <w:t>喻丽，李昆明</w:t>
      </w:r>
      <w:r w:rsidRPr="00C55BD0">
        <w:rPr>
          <w:rFonts w:ascii="Calibri" w:hAnsi="Calibri" w:hint="eastAsia"/>
          <w:szCs w:val="21"/>
        </w:rPr>
        <w:t>.</w:t>
      </w:r>
      <w:r w:rsidRPr="00C55BD0">
        <w:rPr>
          <w:rFonts w:ascii="Calibri" w:hAnsi="Calibri" w:hint="eastAsia"/>
          <w:szCs w:val="21"/>
        </w:rPr>
        <w:t>我国财经高校图书馆阅读推广现状分析及反思</w:t>
      </w:r>
      <w:r w:rsidRPr="00C55BD0">
        <w:rPr>
          <w:rFonts w:ascii="Calibri" w:hAnsi="Calibri" w:hint="eastAsia"/>
          <w:szCs w:val="21"/>
        </w:rPr>
        <w:t>[J].</w:t>
      </w:r>
      <w:r w:rsidRPr="00C55BD0">
        <w:rPr>
          <w:rFonts w:ascii="Calibri" w:hAnsi="Calibri" w:hint="eastAsia"/>
          <w:szCs w:val="21"/>
        </w:rPr>
        <w:t>图书情报工作，</w:t>
      </w:r>
      <w:r w:rsidRPr="00C55BD0">
        <w:rPr>
          <w:rFonts w:ascii="Calibri" w:hAnsi="Calibri" w:hint="eastAsia"/>
          <w:szCs w:val="21"/>
        </w:rPr>
        <w:t>2015</w:t>
      </w:r>
      <w:r w:rsidRPr="00C55BD0">
        <w:rPr>
          <w:rFonts w:ascii="Calibri" w:hAnsi="Calibri" w:hint="eastAsia"/>
          <w:szCs w:val="21"/>
        </w:rPr>
        <w:t>（</w:t>
      </w:r>
      <w:r w:rsidRPr="00C55BD0">
        <w:rPr>
          <w:rFonts w:ascii="Calibri" w:hAnsi="Calibri" w:hint="eastAsia"/>
          <w:szCs w:val="21"/>
        </w:rPr>
        <w:t>7</w:t>
      </w:r>
      <w:r w:rsidRPr="00C55BD0">
        <w:rPr>
          <w:rFonts w:ascii="Calibri" w:hAnsi="Calibri" w:hint="eastAsia"/>
          <w:szCs w:val="21"/>
        </w:rPr>
        <w:t>）</w:t>
      </w:r>
      <w:r w:rsidRPr="00C55BD0">
        <w:rPr>
          <w:rFonts w:ascii="Calibri" w:hAnsi="Calibri" w:hint="eastAsia"/>
          <w:szCs w:val="21"/>
        </w:rPr>
        <w:t>:73-79.</w:t>
      </w:r>
    </w:p>
    <w:p w:rsidR="00FB2ACD" w:rsidRPr="00C55BD0" w:rsidRDefault="00FB2AC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 xml:space="preserve">[6] </w:t>
      </w:r>
      <w:r w:rsidRPr="00C55BD0">
        <w:rPr>
          <w:rFonts w:ascii="Calibri" w:hAnsi="Calibri" w:hint="eastAsia"/>
          <w:szCs w:val="21"/>
        </w:rPr>
        <w:t>黄丹俞</w:t>
      </w:r>
      <w:r w:rsidRPr="00C55BD0">
        <w:rPr>
          <w:rFonts w:ascii="Calibri" w:hAnsi="Calibri" w:hint="eastAsia"/>
          <w:szCs w:val="21"/>
        </w:rPr>
        <w:t>.</w:t>
      </w:r>
      <w:r w:rsidRPr="00C55BD0">
        <w:rPr>
          <w:rFonts w:ascii="Calibri" w:hAnsi="Calibri" w:hint="eastAsia"/>
          <w:szCs w:val="21"/>
        </w:rPr>
        <w:t>设计科学研究范式：架起阅读推广理论与实践的桥梁</w:t>
      </w:r>
      <w:r w:rsidRPr="00C55BD0">
        <w:rPr>
          <w:rFonts w:ascii="Calibri" w:hAnsi="Calibri" w:hint="eastAsia"/>
          <w:szCs w:val="21"/>
        </w:rPr>
        <w:t>[J].</w:t>
      </w:r>
      <w:r w:rsidRPr="00C55BD0">
        <w:rPr>
          <w:rFonts w:ascii="Calibri" w:hAnsi="Calibri" w:hint="eastAsia"/>
          <w:szCs w:val="21"/>
        </w:rPr>
        <w:t>图书与情报，</w:t>
      </w:r>
      <w:r w:rsidRPr="00C55BD0">
        <w:rPr>
          <w:rFonts w:ascii="Calibri" w:hAnsi="Calibri" w:hint="eastAsia"/>
          <w:szCs w:val="21"/>
        </w:rPr>
        <w:t>2016</w:t>
      </w:r>
      <w:r w:rsidRPr="00C55BD0">
        <w:rPr>
          <w:rFonts w:ascii="Calibri" w:hAnsi="Calibri" w:hint="eastAsia"/>
          <w:szCs w:val="21"/>
        </w:rPr>
        <w:t>（</w:t>
      </w:r>
      <w:r w:rsidRPr="00C55BD0">
        <w:rPr>
          <w:rFonts w:ascii="Calibri" w:hAnsi="Calibri" w:hint="eastAsia"/>
          <w:szCs w:val="21"/>
        </w:rPr>
        <w:t>3</w:t>
      </w:r>
      <w:r w:rsidRPr="00C55BD0">
        <w:rPr>
          <w:rFonts w:ascii="Calibri" w:hAnsi="Calibri" w:hint="eastAsia"/>
          <w:szCs w:val="21"/>
        </w:rPr>
        <w:t>）</w:t>
      </w:r>
      <w:r w:rsidRPr="00C55BD0">
        <w:rPr>
          <w:rFonts w:ascii="Calibri" w:hAnsi="Calibri" w:hint="eastAsia"/>
          <w:szCs w:val="21"/>
        </w:rPr>
        <w:t>:61-66.</w:t>
      </w:r>
    </w:p>
    <w:p w:rsidR="00FB2ACD" w:rsidRPr="00C55BD0" w:rsidRDefault="00FB2AC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 xml:space="preserve">[7][9] </w:t>
      </w:r>
      <w:r w:rsidRPr="00C55BD0">
        <w:rPr>
          <w:rFonts w:ascii="Calibri" w:hAnsi="Calibri" w:hint="eastAsia"/>
          <w:szCs w:val="21"/>
        </w:rPr>
        <w:t>张建静</w:t>
      </w:r>
      <w:r w:rsidRPr="00C55BD0">
        <w:rPr>
          <w:rFonts w:ascii="Calibri" w:hAnsi="Calibri" w:hint="eastAsia"/>
          <w:szCs w:val="21"/>
        </w:rPr>
        <w:t>.</w:t>
      </w:r>
      <w:r w:rsidRPr="00C55BD0">
        <w:rPr>
          <w:rFonts w:ascii="Calibri" w:hAnsi="Calibri" w:hint="eastAsia"/>
          <w:szCs w:val="21"/>
        </w:rPr>
        <w:t>高校图书馆阅读推广研究综述</w:t>
      </w:r>
      <w:r w:rsidRPr="00C55BD0">
        <w:rPr>
          <w:rFonts w:ascii="Calibri" w:hAnsi="Calibri" w:hint="eastAsia"/>
          <w:szCs w:val="21"/>
        </w:rPr>
        <w:t>[J].</w:t>
      </w:r>
      <w:r w:rsidRPr="00C55BD0">
        <w:rPr>
          <w:rFonts w:ascii="Calibri" w:hAnsi="Calibri" w:hint="eastAsia"/>
          <w:szCs w:val="21"/>
        </w:rPr>
        <w:t>图书情报工作，</w:t>
      </w:r>
      <w:r w:rsidRPr="00C55BD0">
        <w:rPr>
          <w:rFonts w:ascii="Calibri" w:hAnsi="Calibri" w:hint="eastAsia"/>
          <w:szCs w:val="21"/>
        </w:rPr>
        <w:t>2014</w:t>
      </w:r>
      <w:r w:rsidRPr="00C55BD0">
        <w:rPr>
          <w:rFonts w:ascii="Calibri" w:hAnsi="Calibri" w:hint="eastAsia"/>
          <w:szCs w:val="21"/>
        </w:rPr>
        <w:t>（</w:t>
      </w:r>
      <w:r w:rsidRPr="00C55BD0">
        <w:rPr>
          <w:rFonts w:ascii="Calibri" w:hAnsi="Calibri" w:hint="eastAsia"/>
          <w:szCs w:val="21"/>
        </w:rPr>
        <w:t>12</w:t>
      </w:r>
      <w:r w:rsidRPr="00C55BD0">
        <w:rPr>
          <w:rFonts w:ascii="Calibri" w:hAnsi="Calibri" w:hint="eastAsia"/>
          <w:szCs w:val="21"/>
        </w:rPr>
        <w:t>）</w:t>
      </w:r>
      <w:r w:rsidRPr="00C55BD0">
        <w:rPr>
          <w:rFonts w:ascii="Calibri" w:hAnsi="Calibri" w:hint="eastAsia"/>
          <w:szCs w:val="21"/>
        </w:rPr>
        <w:t>:120-125.</w:t>
      </w:r>
    </w:p>
    <w:p w:rsidR="00FB2ACD" w:rsidRPr="00C55BD0" w:rsidRDefault="00FB2AC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[8]</w:t>
      </w:r>
      <w:r w:rsidR="00C55BD0">
        <w:rPr>
          <w:rFonts w:ascii="Calibri" w:hAnsi="Calibri" w:hint="eastAsia"/>
          <w:szCs w:val="21"/>
        </w:rPr>
        <w:t xml:space="preserve"> </w:t>
      </w:r>
      <w:r w:rsidRPr="00C55BD0">
        <w:rPr>
          <w:rFonts w:ascii="Calibri" w:hAnsi="Calibri" w:hint="eastAsia"/>
          <w:szCs w:val="21"/>
        </w:rPr>
        <w:t>张敏</w:t>
      </w:r>
      <w:r w:rsidRPr="00C55BD0">
        <w:rPr>
          <w:rFonts w:ascii="Calibri" w:hAnsi="Calibri" w:hint="eastAsia"/>
          <w:szCs w:val="21"/>
        </w:rPr>
        <w:t>.</w:t>
      </w:r>
      <w:r w:rsidRPr="00C55BD0">
        <w:rPr>
          <w:rFonts w:ascii="Calibri" w:hAnsi="Calibri" w:hint="eastAsia"/>
          <w:szCs w:val="21"/>
        </w:rPr>
        <w:t>高校辅导员担任阅读推广人的探索</w:t>
      </w:r>
      <w:r w:rsidRPr="00C55BD0">
        <w:rPr>
          <w:rFonts w:ascii="Calibri" w:hAnsi="Calibri" w:hint="eastAsia"/>
          <w:szCs w:val="21"/>
        </w:rPr>
        <w:t>[J].</w:t>
      </w:r>
      <w:r w:rsidRPr="00C55BD0">
        <w:rPr>
          <w:rFonts w:ascii="Calibri" w:hAnsi="Calibri" w:hint="eastAsia"/>
          <w:szCs w:val="21"/>
        </w:rPr>
        <w:t>图书馆论坛，</w:t>
      </w:r>
      <w:r w:rsidRPr="00C55BD0">
        <w:rPr>
          <w:rFonts w:ascii="Calibri" w:hAnsi="Calibri" w:hint="eastAsia"/>
          <w:szCs w:val="21"/>
        </w:rPr>
        <w:t>2013.33</w:t>
      </w:r>
      <w:r w:rsidRPr="00C55BD0">
        <w:rPr>
          <w:rFonts w:ascii="Calibri" w:hAnsi="Calibri" w:hint="eastAsia"/>
          <w:szCs w:val="21"/>
        </w:rPr>
        <w:t>（</w:t>
      </w:r>
      <w:r w:rsidRPr="00C55BD0">
        <w:rPr>
          <w:rFonts w:ascii="Calibri" w:hAnsi="Calibri" w:hint="eastAsia"/>
          <w:szCs w:val="21"/>
        </w:rPr>
        <w:t>5</w:t>
      </w:r>
      <w:r w:rsidRPr="00C55BD0">
        <w:rPr>
          <w:rFonts w:ascii="Calibri" w:hAnsi="Calibri" w:hint="eastAsia"/>
          <w:szCs w:val="21"/>
        </w:rPr>
        <w:t>）</w:t>
      </w:r>
      <w:r w:rsidRPr="00C55BD0">
        <w:rPr>
          <w:rFonts w:ascii="Calibri" w:hAnsi="Calibri" w:hint="eastAsia"/>
          <w:szCs w:val="21"/>
        </w:rPr>
        <w:t>:153-156.</w:t>
      </w:r>
    </w:p>
    <w:p w:rsidR="00FB2ACD" w:rsidRPr="00C55BD0" w:rsidRDefault="00C55BD0" w:rsidP="00C55BD0">
      <w:pPr>
        <w:widowControl/>
        <w:tabs>
          <w:tab w:val="left" w:pos="480"/>
          <w:tab w:val="left" w:pos="1560"/>
        </w:tabs>
        <w:spacing w:line="360" w:lineRule="auto"/>
        <w:ind w:leftChars="24" w:left="50" w:right="57" w:firstLineChars="200" w:firstLine="420"/>
        <w:rPr>
          <w:rFonts w:ascii="Calibri" w:hAnsi="Calibri"/>
          <w:szCs w:val="21"/>
        </w:rPr>
      </w:pPr>
      <w:r>
        <w:rPr>
          <w:rFonts w:ascii="Calibri" w:hAnsi="Calibri" w:hint="eastAsia"/>
          <w:szCs w:val="21"/>
        </w:rPr>
        <w:t xml:space="preserve">[10] </w:t>
      </w:r>
      <w:r w:rsidR="00FB2ACD" w:rsidRPr="00C55BD0">
        <w:rPr>
          <w:rFonts w:ascii="Calibri" w:hAnsi="Calibri" w:hint="eastAsia"/>
          <w:szCs w:val="21"/>
        </w:rPr>
        <w:t>刘刚</w:t>
      </w:r>
      <w:r w:rsidR="00FB2ACD" w:rsidRPr="00C55BD0">
        <w:rPr>
          <w:rFonts w:ascii="Calibri" w:hAnsi="Calibri" w:hint="eastAsia"/>
          <w:szCs w:val="21"/>
        </w:rPr>
        <w:t>.</w:t>
      </w:r>
      <w:r w:rsidR="00FB2ACD" w:rsidRPr="00C55BD0">
        <w:rPr>
          <w:rFonts w:ascii="Calibri" w:hAnsi="Calibri" w:hint="eastAsia"/>
          <w:szCs w:val="21"/>
        </w:rPr>
        <w:t>公共图书馆微信服务现状及对策分析研究</w:t>
      </w:r>
      <w:r w:rsidR="00FB2ACD" w:rsidRPr="00C55BD0">
        <w:rPr>
          <w:rFonts w:ascii="Calibri" w:hAnsi="Calibri" w:hint="eastAsia"/>
          <w:szCs w:val="21"/>
        </w:rPr>
        <w:t xml:space="preserve"> [J].</w:t>
      </w:r>
      <w:r w:rsidR="00FB2ACD" w:rsidRPr="00C55BD0">
        <w:rPr>
          <w:rFonts w:ascii="Calibri" w:hAnsi="Calibri" w:hint="eastAsia"/>
          <w:szCs w:val="21"/>
        </w:rPr>
        <w:t>图书馆工作与研究，</w:t>
      </w:r>
      <w:r w:rsidR="00FB2ACD" w:rsidRPr="00C55BD0">
        <w:rPr>
          <w:rFonts w:ascii="Calibri" w:hAnsi="Calibri" w:hint="eastAsia"/>
          <w:szCs w:val="21"/>
        </w:rPr>
        <w:t>2016</w:t>
      </w:r>
      <w:r w:rsidR="00FB2ACD" w:rsidRPr="00C55BD0">
        <w:rPr>
          <w:rFonts w:ascii="Calibri" w:hAnsi="Calibri" w:hint="eastAsia"/>
          <w:szCs w:val="21"/>
        </w:rPr>
        <w:t>（</w:t>
      </w:r>
      <w:r w:rsidR="00FB2ACD" w:rsidRPr="00C55BD0">
        <w:rPr>
          <w:rFonts w:ascii="Calibri" w:hAnsi="Calibri" w:hint="eastAsia"/>
          <w:szCs w:val="21"/>
        </w:rPr>
        <w:t>7</w:t>
      </w:r>
      <w:r w:rsidR="00FB2ACD" w:rsidRPr="00C55BD0">
        <w:rPr>
          <w:rFonts w:ascii="Calibri" w:hAnsi="Calibri" w:hint="eastAsia"/>
          <w:szCs w:val="21"/>
        </w:rPr>
        <w:t>）</w:t>
      </w:r>
      <w:r w:rsidR="00FB2ACD" w:rsidRPr="00C55BD0">
        <w:rPr>
          <w:rFonts w:ascii="Calibri" w:hAnsi="Calibri" w:hint="eastAsia"/>
          <w:szCs w:val="21"/>
        </w:rPr>
        <w:t>:56-58.</w:t>
      </w:r>
    </w:p>
    <w:p w:rsidR="00FB2ACD" w:rsidRPr="00C55BD0" w:rsidRDefault="00FB2AC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[1</w:t>
      </w:r>
      <w:r w:rsidR="00C55BD0">
        <w:rPr>
          <w:rFonts w:ascii="Calibri" w:hAnsi="Calibri" w:hint="eastAsia"/>
          <w:szCs w:val="21"/>
        </w:rPr>
        <w:t>1</w:t>
      </w:r>
      <w:r w:rsidRPr="00C55BD0">
        <w:rPr>
          <w:rFonts w:ascii="Calibri" w:hAnsi="Calibri" w:hint="eastAsia"/>
          <w:szCs w:val="21"/>
        </w:rPr>
        <w:t>]</w:t>
      </w:r>
      <w:r w:rsidR="00C55BD0">
        <w:rPr>
          <w:rFonts w:ascii="Calibri" w:hAnsi="Calibri" w:hint="eastAsia"/>
          <w:szCs w:val="21"/>
        </w:rPr>
        <w:t xml:space="preserve"> </w:t>
      </w:r>
      <w:r w:rsidRPr="00C55BD0">
        <w:rPr>
          <w:rFonts w:ascii="Calibri" w:hAnsi="Calibri" w:hint="eastAsia"/>
          <w:szCs w:val="21"/>
        </w:rPr>
        <w:t>赵丽香</w:t>
      </w:r>
      <w:r w:rsidRPr="00C55BD0">
        <w:rPr>
          <w:rFonts w:ascii="Calibri" w:hAnsi="Calibri" w:hint="eastAsia"/>
          <w:szCs w:val="21"/>
        </w:rPr>
        <w:t>.</w:t>
      </w:r>
      <w:r w:rsidRPr="00C55BD0">
        <w:rPr>
          <w:rFonts w:ascii="Calibri" w:hAnsi="Calibri" w:hint="eastAsia"/>
          <w:szCs w:val="21"/>
        </w:rPr>
        <w:t>高校图书馆建立志愿者服务体系的探索</w:t>
      </w:r>
      <w:r w:rsidRPr="00C55BD0">
        <w:rPr>
          <w:rFonts w:ascii="Calibri" w:hAnsi="Calibri" w:hint="eastAsia"/>
          <w:szCs w:val="21"/>
        </w:rPr>
        <w:t>[J].</w:t>
      </w:r>
      <w:r w:rsidRPr="00C55BD0">
        <w:rPr>
          <w:rFonts w:ascii="Calibri" w:hAnsi="Calibri" w:hint="eastAsia"/>
          <w:szCs w:val="21"/>
        </w:rPr>
        <w:t>图书馆建设，</w:t>
      </w:r>
      <w:r w:rsidRPr="00C55BD0">
        <w:rPr>
          <w:rFonts w:ascii="Calibri" w:hAnsi="Calibri" w:hint="eastAsia"/>
          <w:szCs w:val="21"/>
        </w:rPr>
        <w:t>2013</w:t>
      </w:r>
      <w:r w:rsidRPr="00C55BD0">
        <w:rPr>
          <w:rFonts w:ascii="Calibri" w:hAnsi="Calibri" w:hint="eastAsia"/>
          <w:szCs w:val="21"/>
        </w:rPr>
        <w:t>（</w:t>
      </w:r>
      <w:r w:rsidRPr="00C55BD0">
        <w:rPr>
          <w:rFonts w:ascii="Calibri" w:hAnsi="Calibri" w:hint="eastAsia"/>
          <w:szCs w:val="21"/>
        </w:rPr>
        <w:t>2</w:t>
      </w:r>
      <w:r w:rsidRPr="00C55BD0">
        <w:rPr>
          <w:rFonts w:ascii="Calibri" w:hAnsi="Calibri" w:hint="eastAsia"/>
          <w:szCs w:val="21"/>
        </w:rPr>
        <w:t>）</w:t>
      </w:r>
      <w:r w:rsidRPr="00C55BD0">
        <w:rPr>
          <w:rFonts w:ascii="Calibri" w:hAnsi="Calibri" w:hint="eastAsia"/>
          <w:szCs w:val="21"/>
        </w:rPr>
        <w:t>:63-65.</w:t>
      </w:r>
    </w:p>
    <w:p w:rsidR="00FB2ACD" w:rsidRPr="00C55BD0" w:rsidRDefault="00FB2AC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[1</w:t>
      </w:r>
      <w:r w:rsidR="00C55BD0">
        <w:rPr>
          <w:rFonts w:ascii="Calibri" w:hAnsi="Calibri" w:hint="eastAsia"/>
          <w:szCs w:val="21"/>
        </w:rPr>
        <w:t>2</w:t>
      </w:r>
      <w:r w:rsidRPr="00C55BD0">
        <w:rPr>
          <w:rFonts w:ascii="Calibri" w:hAnsi="Calibri" w:hint="eastAsia"/>
          <w:szCs w:val="21"/>
        </w:rPr>
        <w:t xml:space="preserve">] </w:t>
      </w:r>
      <w:r w:rsidRPr="00C55BD0">
        <w:rPr>
          <w:rFonts w:ascii="Calibri" w:hAnsi="Calibri" w:hint="eastAsia"/>
          <w:szCs w:val="21"/>
        </w:rPr>
        <w:t>张新杰</w:t>
      </w:r>
      <w:r w:rsidRPr="00C55BD0">
        <w:rPr>
          <w:rFonts w:ascii="Calibri" w:hAnsi="Calibri" w:hint="eastAsia"/>
          <w:szCs w:val="21"/>
        </w:rPr>
        <w:t>.</w:t>
      </w:r>
      <w:r w:rsidRPr="00C55BD0">
        <w:rPr>
          <w:rFonts w:ascii="Calibri" w:hAnsi="Calibri" w:hint="eastAsia"/>
          <w:szCs w:val="21"/>
        </w:rPr>
        <w:t>高校图书馆开展阅读推广活动的实践与思考——以南阳理工学院图书馆为例</w:t>
      </w:r>
      <w:r w:rsidRPr="00C55BD0">
        <w:rPr>
          <w:rFonts w:ascii="Calibri" w:hAnsi="Calibri" w:hint="eastAsia"/>
          <w:szCs w:val="21"/>
        </w:rPr>
        <w:t>[J].</w:t>
      </w:r>
      <w:r w:rsidRPr="00C55BD0">
        <w:rPr>
          <w:rFonts w:ascii="Calibri" w:hAnsi="Calibri" w:hint="eastAsia"/>
          <w:szCs w:val="21"/>
        </w:rPr>
        <w:t>图书馆学研究，</w:t>
      </w:r>
      <w:r w:rsidRPr="00C55BD0">
        <w:rPr>
          <w:rFonts w:ascii="Calibri" w:hAnsi="Calibri" w:hint="eastAsia"/>
          <w:szCs w:val="21"/>
        </w:rPr>
        <w:t>2015</w:t>
      </w:r>
      <w:r w:rsidRPr="00C55BD0">
        <w:rPr>
          <w:rFonts w:ascii="Calibri" w:hAnsi="Calibri" w:hint="eastAsia"/>
          <w:szCs w:val="21"/>
        </w:rPr>
        <w:t>（</w:t>
      </w:r>
      <w:r w:rsidRPr="00C55BD0">
        <w:rPr>
          <w:rFonts w:ascii="Calibri" w:hAnsi="Calibri" w:hint="eastAsia"/>
          <w:szCs w:val="21"/>
        </w:rPr>
        <w:t>19</w:t>
      </w:r>
      <w:r w:rsidRPr="00C55BD0">
        <w:rPr>
          <w:rFonts w:ascii="Calibri" w:hAnsi="Calibri" w:hint="eastAsia"/>
          <w:szCs w:val="21"/>
        </w:rPr>
        <w:t>）</w:t>
      </w:r>
      <w:r w:rsidRPr="00C55BD0">
        <w:rPr>
          <w:rFonts w:ascii="Calibri" w:hAnsi="Calibri" w:hint="eastAsia"/>
          <w:szCs w:val="21"/>
        </w:rPr>
        <w:t>:86-88.</w:t>
      </w:r>
    </w:p>
    <w:p w:rsidR="00FB2ACD" w:rsidRDefault="00FB2ACD" w:rsidP="00C55BD0">
      <w:pPr>
        <w:widowControl/>
        <w:tabs>
          <w:tab w:val="left" w:pos="480"/>
          <w:tab w:val="left" w:pos="1560"/>
        </w:tabs>
        <w:spacing w:line="360" w:lineRule="auto"/>
        <w:ind w:leftChars="24" w:left="50" w:right="57" w:firstLineChars="200" w:firstLine="420"/>
        <w:rPr>
          <w:rFonts w:ascii="Calibri" w:hAnsi="Calibri"/>
          <w:szCs w:val="21"/>
        </w:rPr>
      </w:pPr>
      <w:r w:rsidRPr="00C55BD0">
        <w:rPr>
          <w:rFonts w:ascii="Calibri" w:hAnsi="Calibri" w:hint="eastAsia"/>
          <w:szCs w:val="21"/>
        </w:rPr>
        <w:t>[1</w:t>
      </w:r>
      <w:r w:rsidR="004668DC">
        <w:rPr>
          <w:rFonts w:ascii="Calibri" w:hAnsi="Calibri" w:hint="eastAsia"/>
          <w:szCs w:val="21"/>
        </w:rPr>
        <w:t>3</w:t>
      </w:r>
      <w:r w:rsidRPr="00C55BD0">
        <w:rPr>
          <w:rFonts w:ascii="Calibri" w:hAnsi="Calibri" w:hint="eastAsia"/>
          <w:szCs w:val="21"/>
        </w:rPr>
        <w:t xml:space="preserve">] </w:t>
      </w:r>
      <w:r w:rsidRPr="00C55BD0">
        <w:rPr>
          <w:rFonts w:ascii="Calibri" w:hAnsi="Calibri" w:hint="eastAsia"/>
          <w:szCs w:val="21"/>
        </w:rPr>
        <w:t>孟萍</w:t>
      </w:r>
      <w:r w:rsidRPr="00C55BD0">
        <w:rPr>
          <w:rFonts w:ascii="Calibri" w:hAnsi="Calibri" w:hint="eastAsia"/>
          <w:szCs w:val="21"/>
        </w:rPr>
        <w:t>.</w:t>
      </w:r>
      <w:r w:rsidRPr="00C55BD0">
        <w:rPr>
          <w:rFonts w:ascii="Calibri" w:hAnsi="Calibri" w:hint="eastAsia"/>
          <w:szCs w:val="21"/>
        </w:rPr>
        <w:t>“微时代”下公共图书馆读者服务策略研究</w:t>
      </w:r>
      <w:r w:rsidRPr="00C55BD0">
        <w:rPr>
          <w:rFonts w:ascii="Calibri" w:hAnsi="Calibri" w:hint="eastAsia"/>
          <w:szCs w:val="21"/>
        </w:rPr>
        <w:t>[J].</w:t>
      </w:r>
      <w:r w:rsidRPr="00C55BD0">
        <w:rPr>
          <w:rFonts w:ascii="Calibri" w:hAnsi="Calibri" w:hint="eastAsia"/>
          <w:szCs w:val="21"/>
        </w:rPr>
        <w:t>图书馆工作与研究，</w:t>
      </w:r>
      <w:r w:rsidRPr="00C55BD0">
        <w:rPr>
          <w:rFonts w:ascii="Calibri" w:hAnsi="Calibri" w:hint="eastAsia"/>
          <w:szCs w:val="21"/>
        </w:rPr>
        <w:t>2016</w:t>
      </w:r>
      <w:r w:rsidRPr="00C55BD0">
        <w:rPr>
          <w:rFonts w:ascii="Calibri" w:hAnsi="Calibri" w:hint="eastAsia"/>
          <w:szCs w:val="21"/>
        </w:rPr>
        <w:t>（</w:t>
      </w:r>
      <w:r w:rsidRPr="00C55BD0">
        <w:rPr>
          <w:rFonts w:ascii="Calibri" w:hAnsi="Calibri" w:hint="eastAsia"/>
          <w:szCs w:val="21"/>
        </w:rPr>
        <w:t>6</w:t>
      </w:r>
      <w:r w:rsidRPr="00C55BD0">
        <w:rPr>
          <w:rFonts w:ascii="Calibri" w:hAnsi="Calibri" w:hint="eastAsia"/>
          <w:szCs w:val="21"/>
        </w:rPr>
        <w:t>）</w:t>
      </w:r>
      <w:r w:rsidRPr="00C55BD0">
        <w:rPr>
          <w:rFonts w:ascii="Calibri" w:hAnsi="Calibri" w:hint="eastAsia"/>
          <w:szCs w:val="21"/>
        </w:rPr>
        <w:t>:112-115.</w:t>
      </w:r>
    </w:p>
    <w:p w:rsidR="004668DC" w:rsidRPr="00C55BD0" w:rsidRDefault="004668DC" w:rsidP="00C55BD0">
      <w:pPr>
        <w:widowControl/>
        <w:tabs>
          <w:tab w:val="left" w:pos="480"/>
          <w:tab w:val="left" w:pos="1560"/>
        </w:tabs>
        <w:spacing w:line="360" w:lineRule="auto"/>
        <w:ind w:leftChars="24" w:left="50" w:right="57" w:firstLineChars="200" w:firstLine="420"/>
        <w:rPr>
          <w:rFonts w:ascii="Calibri" w:hAnsi="Calibri"/>
          <w:szCs w:val="21"/>
        </w:rPr>
      </w:pPr>
      <w:r w:rsidRPr="004668DC">
        <w:rPr>
          <w:rFonts w:ascii="Calibri" w:hAnsi="Calibri" w:hint="eastAsia"/>
          <w:szCs w:val="21"/>
        </w:rPr>
        <w:t>[1</w:t>
      </w:r>
      <w:r w:rsidR="00F25046">
        <w:rPr>
          <w:rFonts w:ascii="Calibri" w:hAnsi="Calibri" w:hint="eastAsia"/>
          <w:szCs w:val="21"/>
        </w:rPr>
        <w:t>4</w:t>
      </w:r>
      <w:r w:rsidRPr="004668DC">
        <w:rPr>
          <w:rFonts w:ascii="Calibri" w:hAnsi="Calibri" w:hint="eastAsia"/>
          <w:szCs w:val="21"/>
        </w:rPr>
        <w:t xml:space="preserve">] </w:t>
      </w:r>
      <w:r w:rsidRPr="004668DC">
        <w:rPr>
          <w:rFonts w:ascii="Calibri" w:hAnsi="Calibri" w:hint="eastAsia"/>
          <w:szCs w:val="21"/>
        </w:rPr>
        <w:t>张秋，杨玲，王曼</w:t>
      </w:r>
      <w:r w:rsidRPr="004668DC">
        <w:rPr>
          <w:rFonts w:ascii="Calibri" w:hAnsi="Calibri" w:hint="eastAsia"/>
          <w:szCs w:val="21"/>
        </w:rPr>
        <w:t>.</w:t>
      </w:r>
      <w:r w:rsidRPr="004668DC">
        <w:rPr>
          <w:rFonts w:ascii="Calibri" w:hAnsi="Calibri" w:hint="eastAsia"/>
          <w:szCs w:val="21"/>
        </w:rPr>
        <w:t>高校图书馆微信公众平台服务发展现状及对策</w:t>
      </w:r>
      <w:r w:rsidRPr="004668DC">
        <w:rPr>
          <w:rFonts w:ascii="Calibri" w:hAnsi="Calibri" w:hint="eastAsia"/>
          <w:szCs w:val="21"/>
        </w:rPr>
        <w:t>[J].</w:t>
      </w:r>
      <w:r w:rsidRPr="004668DC">
        <w:rPr>
          <w:rFonts w:ascii="Calibri" w:hAnsi="Calibri" w:hint="eastAsia"/>
          <w:szCs w:val="21"/>
        </w:rPr>
        <w:t>图书馆建设，</w:t>
      </w:r>
      <w:r w:rsidRPr="004668DC">
        <w:rPr>
          <w:rFonts w:ascii="Calibri" w:hAnsi="Calibri" w:hint="eastAsia"/>
          <w:szCs w:val="21"/>
        </w:rPr>
        <w:t>2014</w:t>
      </w:r>
      <w:r w:rsidRPr="004668DC">
        <w:rPr>
          <w:rFonts w:ascii="Calibri" w:hAnsi="Calibri" w:hint="eastAsia"/>
          <w:szCs w:val="21"/>
        </w:rPr>
        <w:t>（</w:t>
      </w:r>
      <w:r w:rsidRPr="004668DC">
        <w:rPr>
          <w:rFonts w:ascii="Calibri" w:hAnsi="Calibri" w:hint="eastAsia"/>
          <w:szCs w:val="21"/>
        </w:rPr>
        <w:t>2</w:t>
      </w:r>
      <w:r w:rsidRPr="004668DC">
        <w:rPr>
          <w:rFonts w:ascii="Calibri" w:hAnsi="Calibri" w:hint="eastAsia"/>
          <w:szCs w:val="21"/>
        </w:rPr>
        <w:t>）</w:t>
      </w:r>
      <w:r w:rsidRPr="004668DC">
        <w:rPr>
          <w:rFonts w:ascii="Calibri" w:hAnsi="Calibri" w:hint="eastAsia"/>
          <w:szCs w:val="21"/>
        </w:rPr>
        <w:t>:61-65,69.</w:t>
      </w:r>
    </w:p>
    <w:sectPr w:rsidR="004668DC" w:rsidRPr="00C55BD0" w:rsidSect="00BE3EF1">
      <w:pgSz w:w="11906" w:h="16838" w:code="9"/>
      <w:pgMar w:top="1701" w:right="1418" w:bottom="1418" w:left="1701" w:header="1304" w:footer="1021"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367" w:rsidRDefault="00676367">
      <w:r>
        <w:separator/>
      </w:r>
    </w:p>
  </w:endnote>
  <w:endnote w:type="continuationSeparator" w:id="0">
    <w:p w:rsidR="00676367" w:rsidRDefault="0067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367" w:rsidRDefault="00676367">
      <w:r>
        <w:separator/>
      </w:r>
    </w:p>
  </w:footnote>
  <w:footnote w:type="continuationSeparator" w:id="0">
    <w:p w:rsidR="00676367" w:rsidRDefault="006763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4403D"/>
    <w:multiLevelType w:val="hybridMultilevel"/>
    <w:tmpl w:val="9EACB9EA"/>
    <w:lvl w:ilvl="0" w:tplc="94B46906">
      <w:start w:val="1"/>
      <w:numFmt w:val="decimal"/>
      <w:lvlText w:val="（%1）"/>
      <w:lvlJc w:val="left"/>
      <w:pPr>
        <w:tabs>
          <w:tab w:val="num" w:pos="1080"/>
        </w:tabs>
        <w:ind w:left="1080" w:hanging="72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
    <w:nsid w:val="07DC3E10"/>
    <w:multiLevelType w:val="hybridMultilevel"/>
    <w:tmpl w:val="D83ACC44"/>
    <w:lvl w:ilvl="0" w:tplc="245EADB8">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AEF208E"/>
    <w:multiLevelType w:val="hybridMultilevel"/>
    <w:tmpl w:val="B0C288DA"/>
    <w:lvl w:ilvl="0" w:tplc="7402F21C">
      <w:start w:val="1"/>
      <w:numFmt w:val="decimal"/>
      <w:lvlText w:val="（%1）"/>
      <w:lvlJc w:val="left"/>
      <w:pPr>
        <w:tabs>
          <w:tab w:val="num" w:pos="1080"/>
        </w:tabs>
        <w:ind w:left="1080" w:hanging="72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
    <w:nsid w:val="12015B88"/>
    <w:multiLevelType w:val="hybridMultilevel"/>
    <w:tmpl w:val="4E4875C2"/>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1A1C51EF"/>
    <w:multiLevelType w:val="hybridMultilevel"/>
    <w:tmpl w:val="762AAF3A"/>
    <w:lvl w:ilvl="0" w:tplc="F4BEBA02">
      <w:start w:val="91"/>
      <w:numFmt w:val="decimal"/>
      <w:lvlText w:val="%1）"/>
      <w:lvlJc w:val="left"/>
      <w:pPr>
        <w:tabs>
          <w:tab w:val="num" w:pos="780"/>
        </w:tabs>
        <w:ind w:left="780" w:hanging="42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5">
    <w:nsid w:val="1D534022"/>
    <w:multiLevelType w:val="hybridMultilevel"/>
    <w:tmpl w:val="65364444"/>
    <w:lvl w:ilvl="0" w:tplc="1B48FD84">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24447096"/>
    <w:multiLevelType w:val="hybridMultilevel"/>
    <w:tmpl w:val="E4D6A130"/>
    <w:lvl w:ilvl="0" w:tplc="B36E2192">
      <w:start w:val="1"/>
      <w:numFmt w:val="decimal"/>
      <w:lvlText w:val="%1、"/>
      <w:lvlJc w:val="left"/>
      <w:pPr>
        <w:tabs>
          <w:tab w:val="num" w:pos="780"/>
        </w:tabs>
        <w:ind w:left="780" w:hanging="360"/>
      </w:pPr>
      <w:rPr>
        <w:rFonts w:ascii="Times New Roman" w:hint="eastAsia"/>
      </w:rPr>
    </w:lvl>
    <w:lvl w:ilvl="1" w:tplc="38DCB07C">
      <w:start w:val="1"/>
      <w:numFmt w:val="decimal"/>
      <w:lvlText w:val="（%2）"/>
      <w:lvlJc w:val="left"/>
      <w:pPr>
        <w:tabs>
          <w:tab w:val="num" w:pos="1560"/>
        </w:tabs>
        <w:ind w:left="1560" w:hanging="720"/>
      </w:pPr>
      <w:rPr>
        <w:rFonts w:hint="eastAsia"/>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25637371"/>
    <w:multiLevelType w:val="hybridMultilevel"/>
    <w:tmpl w:val="ACEECB64"/>
    <w:lvl w:ilvl="0" w:tplc="4970D06E">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nsid w:val="366B6B2B"/>
    <w:multiLevelType w:val="hybridMultilevel"/>
    <w:tmpl w:val="DE2869E8"/>
    <w:lvl w:ilvl="0" w:tplc="306AD0E8">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9">
    <w:nsid w:val="458F51B8"/>
    <w:multiLevelType w:val="hybridMultilevel"/>
    <w:tmpl w:val="9E268126"/>
    <w:lvl w:ilvl="0" w:tplc="0409000B">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0">
    <w:nsid w:val="48193B12"/>
    <w:multiLevelType w:val="hybridMultilevel"/>
    <w:tmpl w:val="5E9630C2"/>
    <w:lvl w:ilvl="0" w:tplc="005AB594">
      <w:start w:val="1"/>
      <w:numFmt w:val="japaneseCounting"/>
      <w:lvlText w:val="第%1章"/>
      <w:lvlJc w:val="left"/>
      <w:pPr>
        <w:tabs>
          <w:tab w:val="num" w:pos="1282"/>
        </w:tabs>
        <w:ind w:left="1282" w:hanging="720"/>
      </w:pPr>
      <w:rPr>
        <w:rFonts w:ascii="Times New Roman" w:eastAsia="Times New Roman" w:hAnsi="Times New Roman" w:cs="Times New Roman"/>
        <w:b/>
        <w:sz w:val="28"/>
        <w:szCs w:val="28"/>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11">
    <w:nsid w:val="49785800"/>
    <w:multiLevelType w:val="hybridMultilevel"/>
    <w:tmpl w:val="9DE4E560"/>
    <w:lvl w:ilvl="0" w:tplc="0194F3EC">
      <w:start w:val="1"/>
      <w:numFmt w:val="decimal"/>
      <w:lvlText w:val="%1、"/>
      <w:lvlJc w:val="left"/>
      <w:pPr>
        <w:tabs>
          <w:tab w:val="num" w:pos="1140"/>
        </w:tabs>
        <w:ind w:left="1140" w:hanging="36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2">
    <w:nsid w:val="65860278"/>
    <w:multiLevelType w:val="hybridMultilevel"/>
    <w:tmpl w:val="8B909612"/>
    <w:lvl w:ilvl="0" w:tplc="B64287EA">
      <w:start w:val="1"/>
      <w:numFmt w:val="japaneseCounting"/>
      <w:lvlText w:val="第%1章"/>
      <w:lvlJc w:val="left"/>
      <w:pPr>
        <w:tabs>
          <w:tab w:val="num" w:pos="855"/>
        </w:tabs>
        <w:ind w:left="855" w:hanging="85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6D0D6319"/>
    <w:multiLevelType w:val="hybridMultilevel"/>
    <w:tmpl w:val="6D747090"/>
    <w:lvl w:ilvl="0" w:tplc="28D24B76">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4">
    <w:nsid w:val="75CA1B7B"/>
    <w:multiLevelType w:val="hybridMultilevel"/>
    <w:tmpl w:val="421CB8E0"/>
    <w:lvl w:ilvl="0" w:tplc="34E6D3E2">
      <w:start w:val="1"/>
      <w:numFmt w:val="decimal"/>
      <w:lvlText w:val="%1、"/>
      <w:lvlJc w:val="left"/>
      <w:pPr>
        <w:tabs>
          <w:tab w:val="num" w:pos="720"/>
        </w:tabs>
        <w:ind w:left="720" w:hanging="360"/>
      </w:pPr>
      <w:rPr>
        <w:rFonts w:hint="eastAsia"/>
      </w:rPr>
    </w:lvl>
    <w:lvl w:ilvl="1" w:tplc="FC3C0C16">
      <w:start w:val="1"/>
      <w:numFmt w:val="decimal"/>
      <w:lvlText w:val="（%2）"/>
      <w:lvlJc w:val="left"/>
      <w:pPr>
        <w:tabs>
          <w:tab w:val="num" w:pos="1500"/>
        </w:tabs>
        <w:ind w:left="1500" w:hanging="720"/>
      </w:pPr>
      <w:rPr>
        <w:rFonts w:hint="eastAsia"/>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5">
    <w:nsid w:val="76962113"/>
    <w:multiLevelType w:val="hybridMultilevel"/>
    <w:tmpl w:val="7D188166"/>
    <w:lvl w:ilvl="0" w:tplc="D7D2184C">
      <w:start w:val="1"/>
      <w:numFmt w:val="decimal"/>
      <w:lvlText w:val="%1、"/>
      <w:lvlJc w:val="left"/>
      <w:pPr>
        <w:tabs>
          <w:tab w:val="num" w:pos="1140"/>
        </w:tabs>
        <w:ind w:left="1140" w:hanging="720"/>
      </w:pPr>
      <w:rPr>
        <w:rFonts w:hAnsi="Courier New"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6">
    <w:nsid w:val="7D8D6C8D"/>
    <w:multiLevelType w:val="hybridMultilevel"/>
    <w:tmpl w:val="CFA8F364"/>
    <w:lvl w:ilvl="0" w:tplc="40C2C5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7EA31661"/>
    <w:multiLevelType w:val="hybridMultilevel"/>
    <w:tmpl w:val="3CEEF8A0"/>
    <w:lvl w:ilvl="0" w:tplc="0194F3EC">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14"/>
  </w:num>
  <w:num w:numId="2">
    <w:abstractNumId w:val="17"/>
  </w:num>
  <w:num w:numId="3">
    <w:abstractNumId w:val="12"/>
  </w:num>
  <w:num w:numId="4">
    <w:abstractNumId w:val="11"/>
  </w:num>
  <w:num w:numId="5">
    <w:abstractNumId w:val="6"/>
  </w:num>
  <w:num w:numId="6">
    <w:abstractNumId w:val="4"/>
  </w:num>
  <w:num w:numId="7">
    <w:abstractNumId w:val="2"/>
  </w:num>
  <w:num w:numId="8">
    <w:abstractNumId w:val="9"/>
  </w:num>
  <w:num w:numId="9">
    <w:abstractNumId w:val="3"/>
  </w:num>
  <w:num w:numId="10">
    <w:abstractNumId w:val="0"/>
  </w:num>
  <w:num w:numId="11">
    <w:abstractNumId w:val="13"/>
  </w:num>
  <w:num w:numId="12">
    <w:abstractNumId w:val="8"/>
  </w:num>
  <w:num w:numId="13">
    <w:abstractNumId w:val="7"/>
  </w:num>
  <w:num w:numId="14">
    <w:abstractNumId w:val="1"/>
  </w:num>
  <w:num w:numId="15">
    <w:abstractNumId w:val="16"/>
  </w:num>
  <w:num w:numId="16">
    <w:abstractNumId w:val="15"/>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715"/>
    <w:rsid w:val="00001A23"/>
    <w:rsid w:val="00001A4B"/>
    <w:rsid w:val="00001C48"/>
    <w:rsid w:val="0002208B"/>
    <w:rsid w:val="0004684E"/>
    <w:rsid w:val="00057F9C"/>
    <w:rsid w:val="00064B58"/>
    <w:rsid w:val="00064E71"/>
    <w:rsid w:val="00075739"/>
    <w:rsid w:val="0007692A"/>
    <w:rsid w:val="000A2F4B"/>
    <w:rsid w:val="000A6E60"/>
    <w:rsid w:val="000C5155"/>
    <w:rsid w:val="000D1DC3"/>
    <w:rsid w:val="000D52ED"/>
    <w:rsid w:val="000E1BAD"/>
    <w:rsid w:val="000E455A"/>
    <w:rsid w:val="00115A56"/>
    <w:rsid w:val="0011758E"/>
    <w:rsid w:val="00125936"/>
    <w:rsid w:val="00132794"/>
    <w:rsid w:val="0013686D"/>
    <w:rsid w:val="00146648"/>
    <w:rsid w:val="001747FF"/>
    <w:rsid w:val="00177AC8"/>
    <w:rsid w:val="001814BF"/>
    <w:rsid w:val="0018696D"/>
    <w:rsid w:val="00197C1A"/>
    <w:rsid w:val="001A3ABF"/>
    <w:rsid w:val="001A4818"/>
    <w:rsid w:val="001B5129"/>
    <w:rsid w:val="001C2987"/>
    <w:rsid w:val="001C5DA2"/>
    <w:rsid w:val="001D0993"/>
    <w:rsid w:val="001E4DBC"/>
    <w:rsid w:val="001F5033"/>
    <w:rsid w:val="00204060"/>
    <w:rsid w:val="0021035E"/>
    <w:rsid w:val="00210C6F"/>
    <w:rsid w:val="002219F9"/>
    <w:rsid w:val="00227099"/>
    <w:rsid w:val="00235EE4"/>
    <w:rsid w:val="00243F8F"/>
    <w:rsid w:val="00245931"/>
    <w:rsid w:val="002628A2"/>
    <w:rsid w:val="00263B22"/>
    <w:rsid w:val="00271CD2"/>
    <w:rsid w:val="002740A8"/>
    <w:rsid w:val="002A4DBC"/>
    <w:rsid w:val="002A6F9F"/>
    <w:rsid w:val="002A6FAC"/>
    <w:rsid w:val="002B156A"/>
    <w:rsid w:val="002B1EB0"/>
    <w:rsid w:val="002D6437"/>
    <w:rsid w:val="002D6DCA"/>
    <w:rsid w:val="002E5A32"/>
    <w:rsid w:val="002E73B7"/>
    <w:rsid w:val="002F3195"/>
    <w:rsid w:val="002F50C0"/>
    <w:rsid w:val="002F6F4C"/>
    <w:rsid w:val="002F7BF6"/>
    <w:rsid w:val="003168AD"/>
    <w:rsid w:val="0032192A"/>
    <w:rsid w:val="0034160F"/>
    <w:rsid w:val="0034729B"/>
    <w:rsid w:val="00377BB7"/>
    <w:rsid w:val="003969FF"/>
    <w:rsid w:val="003C1171"/>
    <w:rsid w:val="003C5715"/>
    <w:rsid w:val="003D31B3"/>
    <w:rsid w:val="003F3F2A"/>
    <w:rsid w:val="003F5CE1"/>
    <w:rsid w:val="003F691F"/>
    <w:rsid w:val="00410D89"/>
    <w:rsid w:val="00410F4D"/>
    <w:rsid w:val="0041342D"/>
    <w:rsid w:val="004233B6"/>
    <w:rsid w:val="00436F33"/>
    <w:rsid w:val="00442746"/>
    <w:rsid w:val="004437C0"/>
    <w:rsid w:val="00447B18"/>
    <w:rsid w:val="004668DC"/>
    <w:rsid w:val="00482E47"/>
    <w:rsid w:val="004B2153"/>
    <w:rsid w:val="004B3714"/>
    <w:rsid w:val="004C6C2D"/>
    <w:rsid w:val="004F337E"/>
    <w:rsid w:val="00502E63"/>
    <w:rsid w:val="0050620E"/>
    <w:rsid w:val="0050705A"/>
    <w:rsid w:val="005108B4"/>
    <w:rsid w:val="00510BE4"/>
    <w:rsid w:val="00522C7E"/>
    <w:rsid w:val="005442AB"/>
    <w:rsid w:val="0055386B"/>
    <w:rsid w:val="00570B4C"/>
    <w:rsid w:val="005926BD"/>
    <w:rsid w:val="005A2CD8"/>
    <w:rsid w:val="005C31C7"/>
    <w:rsid w:val="005C780A"/>
    <w:rsid w:val="00604D20"/>
    <w:rsid w:val="006171A1"/>
    <w:rsid w:val="00635A22"/>
    <w:rsid w:val="00650B21"/>
    <w:rsid w:val="00653542"/>
    <w:rsid w:val="006656AD"/>
    <w:rsid w:val="00676367"/>
    <w:rsid w:val="00686A00"/>
    <w:rsid w:val="00694655"/>
    <w:rsid w:val="006D2D05"/>
    <w:rsid w:val="006E06DF"/>
    <w:rsid w:val="006E5DD9"/>
    <w:rsid w:val="006F099D"/>
    <w:rsid w:val="006F5E6B"/>
    <w:rsid w:val="006F7C4E"/>
    <w:rsid w:val="007056D4"/>
    <w:rsid w:val="007116B0"/>
    <w:rsid w:val="007201C8"/>
    <w:rsid w:val="00726C39"/>
    <w:rsid w:val="00745E37"/>
    <w:rsid w:val="00751ADA"/>
    <w:rsid w:val="00773E46"/>
    <w:rsid w:val="007A19A5"/>
    <w:rsid w:val="007B07BA"/>
    <w:rsid w:val="007B0BEB"/>
    <w:rsid w:val="007B14AE"/>
    <w:rsid w:val="007B3168"/>
    <w:rsid w:val="007B77FF"/>
    <w:rsid w:val="007D3801"/>
    <w:rsid w:val="007E73FC"/>
    <w:rsid w:val="007F2D50"/>
    <w:rsid w:val="007F3567"/>
    <w:rsid w:val="007F6C25"/>
    <w:rsid w:val="0080062E"/>
    <w:rsid w:val="008111E6"/>
    <w:rsid w:val="0082162B"/>
    <w:rsid w:val="00822094"/>
    <w:rsid w:val="00833385"/>
    <w:rsid w:val="00841226"/>
    <w:rsid w:val="00842D74"/>
    <w:rsid w:val="008435C4"/>
    <w:rsid w:val="00850A61"/>
    <w:rsid w:val="0087358F"/>
    <w:rsid w:val="00886281"/>
    <w:rsid w:val="00886568"/>
    <w:rsid w:val="00896DEB"/>
    <w:rsid w:val="008A16B2"/>
    <w:rsid w:val="008A74FE"/>
    <w:rsid w:val="008B4E17"/>
    <w:rsid w:val="008D0FD2"/>
    <w:rsid w:val="008D5290"/>
    <w:rsid w:val="008D6B9C"/>
    <w:rsid w:val="008E0A33"/>
    <w:rsid w:val="008F388D"/>
    <w:rsid w:val="008F7432"/>
    <w:rsid w:val="00907681"/>
    <w:rsid w:val="00927373"/>
    <w:rsid w:val="00945B05"/>
    <w:rsid w:val="009503DB"/>
    <w:rsid w:val="00965382"/>
    <w:rsid w:val="00966787"/>
    <w:rsid w:val="00966986"/>
    <w:rsid w:val="00966BD5"/>
    <w:rsid w:val="00966D17"/>
    <w:rsid w:val="009744EC"/>
    <w:rsid w:val="00976198"/>
    <w:rsid w:val="00994BC3"/>
    <w:rsid w:val="009A3EBC"/>
    <w:rsid w:val="009B71CF"/>
    <w:rsid w:val="009D0984"/>
    <w:rsid w:val="009D5454"/>
    <w:rsid w:val="009E0949"/>
    <w:rsid w:val="009F646E"/>
    <w:rsid w:val="00A0127A"/>
    <w:rsid w:val="00A0239D"/>
    <w:rsid w:val="00A051D4"/>
    <w:rsid w:val="00A27E53"/>
    <w:rsid w:val="00A30ACE"/>
    <w:rsid w:val="00A347B0"/>
    <w:rsid w:val="00A3725E"/>
    <w:rsid w:val="00A43531"/>
    <w:rsid w:val="00A43967"/>
    <w:rsid w:val="00A47118"/>
    <w:rsid w:val="00A537F5"/>
    <w:rsid w:val="00A94B4C"/>
    <w:rsid w:val="00AB1DBC"/>
    <w:rsid w:val="00AB3930"/>
    <w:rsid w:val="00AB4356"/>
    <w:rsid w:val="00AB6C00"/>
    <w:rsid w:val="00AC1641"/>
    <w:rsid w:val="00AC5F5E"/>
    <w:rsid w:val="00AE3082"/>
    <w:rsid w:val="00AE4011"/>
    <w:rsid w:val="00AE5E07"/>
    <w:rsid w:val="00AF23C6"/>
    <w:rsid w:val="00AF4383"/>
    <w:rsid w:val="00AF6B26"/>
    <w:rsid w:val="00B077E2"/>
    <w:rsid w:val="00B16359"/>
    <w:rsid w:val="00B43CDC"/>
    <w:rsid w:val="00B50D5A"/>
    <w:rsid w:val="00B56978"/>
    <w:rsid w:val="00B56B8E"/>
    <w:rsid w:val="00B74C85"/>
    <w:rsid w:val="00B8233F"/>
    <w:rsid w:val="00B94731"/>
    <w:rsid w:val="00B965CD"/>
    <w:rsid w:val="00BA00AE"/>
    <w:rsid w:val="00BA45D7"/>
    <w:rsid w:val="00BA7955"/>
    <w:rsid w:val="00BA7F15"/>
    <w:rsid w:val="00BB5D7C"/>
    <w:rsid w:val="00BC0B04"/>
    <w:rsid w:val="00BC19E3"/>
    <w:rsid w:val="00BC3773"/>
    <w:rsid w:val="00BC54AB"/>
    <w:rsid w:val="00BD4232"/>
    <w:rsid w:val="00BE0873"/>
    <w:rsid w:val="00BE3EF1"/>
    <w:rsid w:val="00BF56B8"/>
    <w:rsid w:val="00BF69D9"/>
    <w:rsid w:val="00BF7780"/>
    <w:rsid w:val="00C175C5"/>
    <w:rsid w:val="00C20081"/>
    <w:rsid w:val="00C35911"/>
    <w:rsid w:val="00C36E01"/>
    <w:rsid w:val="00C414FD"/>
    <w:rsid w:val="00C55BD0"/>
    <w:rsid w:val="00C603DE"/>
    <w:rsid w:val="00C94864"/>
    <w:rsid w:val="00CA0C4A"/>
    <w:rsid w:val="00CA59E3"/>
    <w:rsid w:val="00CB67D5"/>
    <w:rsid w:val="00CB72DF"/>
    <w:rsid w:val="00CD6694"/>
    <w:rsid w:val="00CE4726"/>
    <w:rsid w:val="00CF3C8F"/>
    <w:rsid w:val="00CF7708"/>
    <w:rsid w:val="00D113C7"/>
    <w:rsid w:val="00D13B54"/>
    <w:rsid w:val="00D145D4"/>
    <w:rsid w:val="00D20A87"/>
    <w:rsid w:val="00D40752"/>
    <w:rsid w:val="00D43FAF"/>
    <w:rsid w:val="00D50C61"/>
    <w:rsid w:val="00D55D77"/>
    <w:rsid w:val="00D6017E"/>
    <w:rsid w:val="00D754DD"/>
    <w:rsid w:val="00D84C0B"/>
    <w:rsid w:val="00D85398"/>
    <w:rsid w:val="00DD3300"/>
    <w:rsid w:val="00DF6FF9"/>
    <w:rsid w:val="00E0000E"/>
    <w:rsid w:val="00E01546"/>
    <w:rsid w:val="00E02156"/>
    <w:rsid w:val="00E17E82"/>
    <w:rsid w:val="00E239E1"/>
    <w:rsid w:val="00E248E2"/>
    <w:rsid w:val="00E30AC3"/>
    <w:rsid w:val="00E51ACE"/>
    <w:rsid w:val="00E734A3"/>
    <w:rsid w:val="00E8296E"/>
    <w:rsid w:val="00E968F9"/>
    <w:rsid w:val="00EA14C2"/>
    <w:rsid w:val="00EA55A1"/>
    <w:rsid w:val="00EC0439"/>
    <w:rsid w:val="00EE0082"/>
    <w:rsid w:val="00EF6562"/>
    <w:rsid w:val="00F027BD"/>
    <w:rsid w:val="00F069F0"/>
    <w:rsid w:val="00F10802"/>
    <w:rsid w:val="00F12A46"/>
    <w:rsid w:val="00F13898"/>
    <w:rsid w:val="00F14C62"/>
    <w:rsid w:val="00F25046"/>
    <w:rsid w:val="00F35D62"/>
    <w:rsid w:val="00F41DD8"/>
    <w:rsid w:val="00F47D1B"/>
    <w:rsid w:val="00F5124E"/>
    <w:rsid w:val="00F62987"/>
    <w:rsid w:val="00F82539"/>
    <w:rsid w:val="00F834EB"/>
    <w:rsid w:val="00FA2B43"/>
    <w:rsid w:val="00FA47C2"/>
    <w:rsid w:val="00FA6A9F"/>
    <w:rsid w:val="00FB0386"/>
    <w:rsid w:val="00FB2ACD"/>
    <w:rsid w:val="00FD2132"/>
    <w:rsid w:val="00FD2948"/>
    <w:rsid w:val="00FD5514"/>
    <w:rsid w:val="00FE0E9E"/>
    <w:rsid w:val="00FF19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pBdr>
        <w:top w:val="single" w:sz="6" w:space="1" w:color="auto"/>
        <w:left w:val="single" w:sz="6" w:space="1" w:color="auto"/>
        <w:bottom w:val="single" w:sz="6" w:space="1" w:color="auto"/>
        <w:right w:val="single" w:sz="6" w:space="1" w:color="auto"/>
      </w:pBdr>
      <w:spacing w:before="120" w:after="120"/>
      <w:jc w:val="center"/>
      <w:outlineLvl w:val="0"/>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szCs w:val="21"/>
    </w:r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
    <w:uiPriority w:val="99"/>
    <w:pPr>
      <w:tabs>
        <w:tab w:val="center" w:pos="4153"/>
        <w:tab w:val="right" w:pos="8306"/>
      </w:tabs>
      <w:snapToGrid w:val="0"/>
      <w:jc w:val="left"/>
    </w:pPr>
    <w:rPr>
      <w:sz w:val="18"/>
      <w:szCs w:val="18"/>
    </w:rPr>
  </w:style>
  <w:style w:type="character" w:styleId="a6">
    <w:name w:val="Hyperlink"/>
    <w:basedOn w:val="a0"/>
    <w:rsid w:val="007B3168"/>
    <w:rPr>
      <w:color w:val="0000FF"/>
      <w:u w:val="single"/>
    </w:rPr>
  </w:style>
  <w:style w:type="paragraph" w:styleId="a7">
    <w:name w:val="Date"/>
    <w:basedOn w:val="a"/>
    <w:next w:val="a"/>
    <w:rsid w:val="00AB6C00"/>
    <w:pPr>
      <w:ind w:leftChars="2500" w:left="100"/>
    </w:pPr>
  </w:style>
  <w:style w:type="paragraph" w:styleId="a8">
    <w:name w:val="Document Map"/>
    <w:basedOn w:val="a"/>
    <w:semiHidden/>
    <w:rsid w:val="00AF4383"/>
    <w:pPr>
      <w:shd w:val="clear" w:color="auto" w:fill="000080"/>
    </w:pPr>
  </w:style>
  <w:style w:type="character" w:customStyle="1" w:styleId="Char">
    <w:name w:val="页脚 Char"/>
    <w:basedOn w:val="a0"/>
    <w:link w:val="a5"/>
    <w:uiPriority w:val="99"/>
    <w:rsid w:val="00B8233F"/>
    <w:rPr>
      <w:kern w:val="2"/>
      <w:sz w:val="18"/>
      <w:szCs w:val="18"/>
    </w:rPr>
  </w:style>
  <w:style w:type="paragraph" w:styleId="a9">
    <w:name w:val="Balloon Text"/>
    <w:basedOn w:val="a"/>
    <w:link w:val="Char0"/>
    <w:rsid w:val="00B8233F"/>
    <w:rPr>
      <w:sz w:val="18"/>
      <w:szCs w:val="18"/>
    </w:rPr>
  </w:style>
  <w:style w:type="character" w:customStyle="1" w:styleId="Char0">
    <w:name w:val="批注框文本 Char"/>
    <w:basedOn w:val="a0"/>
    <w:link w:val="a9"/>
    <w:rsid w:val="00B8233F"/>
    <w:rPr>
      <w:kern w:val="2"/>
      <w:sz w:val="18"/>
      <w:szCs w:val="18"/>
    </w:rPr>
  </w:style>
  <w:style w:type="paragraph" w:customStyle="1" w:styleId="xl30">
    <w:name w:val="xl30"/>
    <w:basedOn w:val="a"/>
    <w:rsid w:val="005C780A"/>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calisxb">
    <w:name w:val="calisxb"/>
    <w:basedOn w:val="a"/>
    <w:rsid w:val="005C780A"/>
    <w:pPr>
      <w:spacing w:line="312" w:lineRule="auto"/>
    </w:pPr>
    <w:rPr>
      <w:rFonts w:ascii="宋体"/>
      <w:bCs/>
    </w:rPr>
  </w:style>
  <w:style w:type="table" w:styleId="aa">
    <w:name w:val="Table Grid"/>
    <w:basedOn w:val="a1"/>
    <w:rsid w:val="00510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
    <w:name w:val="Char Char3"/>
    <w:basedOn w:val="1"/>
    <w:rsid w:val="00442746"/>
    <w:pPr>
      <w:keepLines/>
      <w:pBdr>
        <w:top w:val="none" w:sz="0" w:space="0" w:color="auto"/>
        <w:left w:val="none" w:sz="0" w:space="0" w:color="auto"/>
        <w:bottom w:val="none" w:sz="0" w:space="0" w:color="auto"/>
        <w:right w:val="none" w:sz="0" w:space="0" w:color="auto"/>
      </w:pBdr>
      <w:snapToGrid w:val="0"/>
      <w:spacing w:before="240" w:after="240" w:line="348" w:lineRule="auto"/>
      <w:jc w:val="both"/>
    </w:pPr>
    <w:rPr>
      <w:rFonts w:ascii="Tahoma" w:hAnsi="Tahoma"/>
      <w:kern w:val="4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pBdr>
        <w:top w:val="single" w:sz="6" w:space="1" w:color="auto"/>
        <w:left w:val="single" w:sz="6" w:space="1" w:color="auto"/>
        <w:bottom w:val="single" w:sz="6" w:space="1" w:color="auto"/>
        <w:right w:val="single" w:sz="6" w:space="1" w:color="auto"/>
      </w:pBdr>
      <w:spacing w:before="120" w:after="120"/>
      <w:jc w:val="center"/>
      <w:outlineLvl w:val="0"/>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szCs w:val="21"/>
    </w:r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
    <w:uiPriority w:val="99"/>
    <w:pPr>
      <w:tabs>
        <w:tab w:val="center" w:pos="4153"/>
        <w:tab w:val="right" w:pos="8306"/>
      </w:tabs>
      <w:snapToGrid w:val="0"/>
      <w:jc w:val="left"/>
    </w:pPr>
    <w:rPr>
      <w:sz w:val="18"/>
      <w:szCs w:val="18"/>
    </w:rPr>
  </w:style>
  <w:style w:type="character" w:styleId="a6">
    <w:name w:val="Hyperlink"/>
    <w:basedOn w:val="a0"/>
    <w:rsid w:val="007B3168"/>
    <w:rPr>
      <w:color w:val="0000FF"/>
      <w:u w:val="single"/>
    </w:rPr>
  </w:style>
  <w:style w:type="paragraph" w:styleId="a7">
    <w:name w:val="Date"/>
    <w:basedOn w:val="a"/>
    <w:next w:val="a"/>
    <w:rsid w:val="00AB6C00"/>
    <w:pPr>
      <w:ind w:leftChars="2500" w:left="100"/>
    </w:pPr>
  </w:style>
  <w:style w:type="paragraph" w:styleId="a8">
    <w:name w:val="Document Map"/>
    <w:basedOn w:val="a"/>
    <w:semiHidden/>
    <w:rsid w:val="00AF4383"/>
    <w:pPr>
      <w:shd w:val="clear" w:color="auto" w:fill="000080"/>
    </w:pPr>
  </w:style>
  <w:style w:type="character" w:customStyle="1" w:styleId="Char">
    <w:name w:val="页脚 Char"/>
    <w:basedOn w:val="a0"/>
    <w:link w:val="a5"/>
    <w:uiPriority w:val="99"/>
    <w:rsid w:val="00B8233F"/>
    <w:rPr>
      <w:kern w:val="2"/>
      <w:sz w:val="18"/>
      <w:szCs w:val="18"/>
    </w:rPr>
  </w:style>
  <w:style w:type="paragraph" w:styleId="a9">
    <w:name w:val="Balloon Text"/>
    <w:basedOn w:val="a"/>
    <w:link w:val="Char0"/>
    <w:rsid w:val="00B8233F"/>
    <w:rPr>
      <w:sz w:val="18"/>
      <w:szCs w:val="18"/>
    </w:rPr>
  </w:style>
  <w:style w:type="character" w:customStyle="1" w:styleId="Char0">
    <w:name w:val="批注框文本 Char"/>
    <w:basedOn w:val="a0"/>
    <w:link w:val="a9"/>
    <w:rsid w:val="00B8233F"/>
    <w:rPr>
      <w:kern w:val="2"/>
      <w:sz w:val="18"/>
      <w:szCs w:val="18"/>
    </w:rPr>
  </w:style>
  <w:style w:type="paragraph" w:customStyle="1" w:styleId="xl30">
    <w:name w:val="xl30"/>
    <w:basedOn w:val="a"/>
    <w:rsid w:val="005C780A"/>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calisxb">
    <w:name w:val="calisxb"/>
    <w:basedOn w:val="a"/>
    <w:rsid w:val="005C780A"/>
    <w:pPr>
      <w:spacing w:line="312" w:lineRule="auto"/>
    </w:pPr>
    <w:rPr>
      <w:rFonts w:ascii="宋体"/>
      <w:bCs/>
    </w:rPr>
  </w:style>
  <w:style w:type="table" w:styleId="aa">
    <w:name w:val="Table Grid"/>
    <w:basedOn w:val="a1"/>
    <w:rsid w:val="00510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
    <w:name w:val="Char Char3"/>
    <w:basedOn w:val="1"/>
    <w:rsid w:val="00442746"/>
    <w:pPr>
      <w:keepLines/>
      <w:pBdr>
        <w:top w:val="none" w:sz="0" w:space="0" w:color="auto"/>
        <w:left w:val="none" w:sz="0" w:space="0" w:color="auto"/>
        <w:bottom w:val="none" w:sz="0" w:space="0" w:color="auto"/>
        <w:right w:val="none" w:sz="0" w:space="0" w:color="auto"/>
      </w:pBdr>
      <w:snapToGrid w:val="0"/>
      <w:spacing w:before="240" w:after="240" w:line="348" w:lineRule="auto"/>
      <w:jc w:val="both"/>
    </w:pPr>
    <w:rPr>
      <w:rFonts w:ascii="Tahoma" w:hAnsi="Tahoma"/>
      <w:kern w:val="4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759301">
      <w:bodyDiv w:val="1"/>
      <w:marLeft w:val="0"/>
      <w:marRight w:val="0"/>
      <w:marTop w:val="0"/>
      <w:marBottom w:val="0"/>
      <w:divBdr>
        <w:top w:val="none" w:sz="0" w:space="0" w:color="auto"/>
        <w:left w:val="none" w:sz="0" w:space="0" w:color="auto"/>
        <w:bottom w:val="none" w:sz="0" w:space="0" w:color="auto"/>
        <w:right w:val="none" w:sz="0" w:space="0" w:color="auto"/>
      </w:divBdr>
      <w:divsChild>
        <w:div w:id="6947978">
          <w:marLeft w:val="0"/>
          <w:marRight w:val="0"/>
          <w:marTop w:val="0"/>
          <w:marBottom w:val="0"/>
          <w:divBdr>
            <w:top w:val="none" w:sz="0" w:space="0" w:color="auto"/>
            <w:left w:val="none" w:sz="0" w:space="0" w:color="auto"/>
            <w:bottom w:val="none" w:sz="0" w:space="0" w:color="auto"/>
            <w:right w:val="none" w:sz="0" w:space="0" w:color="auto"/>
          </w:divBdr>
        </w:div>
      </w:divsChild>
    </w:div>
    <w:div w:id="970138884">
      <w:bodyDiv w:val="1"/>
      <w:marLeft w:val="0"/>
      <w:marRight w:val="0"/>
      <w:marTop w:val="0"/>
      <w:marBottom w:val="0"/>
      <w:divBdr>
        <w:top w:val="none" w:sz="0" w:space="0" w:color="auto"/>
        <w:left w:val="none" w:sz="0" w:space="0" w:color="auto"/>
        <w:bottom w:val="none" w:sz="0" w:space="0" w:color="auto"/>
        <w:right w:val="none" w:sz="0" w:space="0" w:color="auto"/>
      </w:divBdr>
      <w:divsChild>
        <w:div w:id="24185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layout>
        <c:manualLayout>
          <c:xMode val="edge"/>
          <c:yMode val="edge"/>
          <c:x val="0.13359430727614191"/>
          <c:y val="0.92660733976300302"/>
        </c:manualLayout>
      </c:layout>
      <c:overlay val="0"/>
      <c:txPr>
        <a:bodyPr/>
        <a:lstStyle/>
        <a:p>
          <a:pPr>
            <a:defRPr sz="1100" baseline="0"/>
          </a:pPr>
          <a:endParaRPr lang="zh-CN"/>
        </a:p>
      </c:txPr>
    </c:title>
    <c:autoTitleDeleted val="0"/>
    <c:plotArea>
      <c:layout>
        <c:manualLayout>
          <c:layoutTarget val="inner"/>
          <c:xMode val="edge"/>
          <c:yMode val="edge"/>
          <c:x val="8.199775932985752E-2"/>
          <c:y val="4.1786632277170901E-2"/>
          <c:w val="0.89562834186208129"/>
          <c:h val="0.78815324966318168"/>
        </c:manualLayout>
      </c:layout>
      <c:barChart>
        <c:barDir val="col"/>
        <c:grouping val="clustered"/>
        <c:varyColors val="0"/>
        <c:ser>
          <c:idx val="0"/>
          <c:order val="0"/>
          <c:tx>
            <c:strRef>
              <c:f>Sheet1!$A$8</c:f>
              <c:strCache>
                <c:ptCount val="1"/>
                <c:pt idx="0">
                  <c:v>现有的图书馆阅读推广工作是否能满足您的需要</c:v>
                </c:pt>
              </c:strCache>
            </c:strRef>
          </c:tx>
          <c:invertIfNegative val="0"/>
          <c:dLbls>
            <c:dLbl>
              <c:idx val="0"/>
              <c:tx>
                <c:rich>
                  <a:bodyPr/>
                  <a:lstStyle/>
                  <a:p>
                    <a:r>
                      <a:rPr lang="en-US" altLang="en-US" sz="1100" baseline="0"/>
                      <a:t>17.91</a:t>
                    </a:r>
                    <a:r>
                      <a:rPr lang="en-US" altLang="zh-CN" sz="1100" baseline="0"/>
                      <a:t>%</a:t>
                    </a:r>
                    <a:endParaRPr lang="en-US" altLang="en-US"/>
                  </a:p>
                </c:rich>
              </c:tx>
              <c:showLegendKey val="0"/>
              <c:showVal val="1"/>
              <c:showCatName val="0"/>
              <c:showSerName val="0"/>
              <c:showPercent val="0"/>
              <c:showBubbleSize val="0"/>
            </c:dLbl>
            <c:dLbl>
              <c:idx val="1"/>
              <c:tx>
                <c:rich>
                  <a:bodyPr/>
                  <a:lstStyle/>
                  <a:p>
                    <a:r>
                      <a:rPr lang="en-US" altLang="en-US" sz="1100" baseline="0"/>
                      <a:t>24.38</a:t>
                    </a:r>
                    <a:r>
                      <a:rPr lang="en-US" altLang="zh-CN" sz="1100" baseline="0"/>
                      <a:t>%</a:t>
                    </a:r>
                    <a:endParaRPr lang="en-US" altLang="en-US"/>
                  </a:p>
                </c:rich>
              </c:tx>
              <c:showLegendKey val="0"/>
              <c:showVal val="1"/>
              <c:showCatName val="0"/>
              <c:showSerName val="0"/>
              <c:showPercent val="0"/>
              <c:showBubbleSize val="0"/>
            </c:dLbl>
            <c:dLbl>
              <c:idx val="2"/>
              <c:tx>
                <c:rich>
                  <a:bodyPr/>
                  <a:lstStyle/>
                  <a:p>
                    <a:r>
                      <a:rPr lang="en-US" altLang="en-US" sz="1100" baseline="0"/>
                      <a:t>57.71</a:t>
                    </a:r>
                    <a:r>
                      <a:rPr lang="en-US" altLang="zh-CN" sz="1100" baseline="0"/>
                      <a:t>%</a:t>
                    </a:r>
                    <a:endParaRPr lang="en-US" altLang="en-US"/>
                  </a:p>
                </c:rich>
              </c:tx>
              <c:showLegendKey val="0"/>
              <c:showVal val="1"/>
              <c:showCatName val="0"/>
              <c:showSerName val="0"/>
              <c:showPercent val="0"/>
              <c:showBubbleSize val="0"/>
            </c:dLbl>
            <c:txPr>
              <a:bodyPr/>
              <a:lstStyle/>
              <a:p>
                <a:pPr>
                  <a:defRPr sz="1100" b="1" baseline="0"/>
                </a:pPr>
                <a:endParaRPr lang="zh-CN"/>
              </a:p>
            </c:txPr>
            <c:showLegendKey val="0"/>
            <c:showVal val="1"/>
            <c:showCatName val="0"/>
            <c:showSerName val="0"/>
            <c:showPercent val="0"/>
            <c:showBubbleSize val="0"/>
            <c:showLeaderLines val="0"/>
          </c:dLbls>
          <c:cat>
            <c:strRef>
              <c:f>Sheet1!$B$7:$D$7</c:f>
              <c:strCache>
                <c:ptCount val="3"/>
                <c:pt idx="0">
                  <c:v>满足</c:v>
                </c:pt>
                <c:pt idx="1">
                  <c:v>不满足</c:v>
                </c:pt>
                <c:pt idx="2">
                  <c:v>不了解</c:v>
                </c:pt>
              </c:strCache>
            </c:strRef>
          </c:cat>
          <c:val>
            <c:numRef>
              <c:f>Sheet1!$B$8:$D$8</c:f>
              <c:numCache>
                <c:formatCode>General</c:formatCode>
                <c:ptCount val="3"/>
                <c:pt idx="0">
                  <c:v>108</c:v>
                </c:pt>
                <c:pt idx="1">
                  <c:v>147</c:v>
                </c:pt>
                <c:pt idx="2">
                  <c:v>348</c:v>
                </c:pt>
              </c:numCache>
            </c:numRef>
          </c:val>
        </c:ser>
        <c:dLbls>
          <c:showLegendKey val="0"/>
          <c:showVal val="1"/>
          <c:showCatName val="0"/>
          <c:showSerName val="0"/>
          <c:showPercent val="0"/>
          <c:showBubbleSize val="0"/>
        </c:dLbls>
        <c:gapWidth val="150"/>
        <c:axId val="257966848"/>
        <c:axId val="257968384"/>
      </c:barChart>
      <c:catAx>
        <c:axId val="257966848"/>
        <c:scaling>
          <c:orientation val="minMax"/>
        </c:scaling>
        <c:delete val="0"/>
        <c:axPos val="b"/>
        <c:majorTickMark val="none"/>
        <c:minorTickMark val="none"/>
        <c:tickLblPos val="nextTo"/>
        <c:txPr>
          <a:bodyPr/>
          <a:lstStyle/>
          <a:p>
            <a:pPr>
              <a:defRPr sz="1100" b="0" i="0" baseline="0"/>
            </a:pPr>
            <a:endParaRPr lang="zh-CN"/>
          </a:p>
        </c:txPr>
        <c:crossAx val="257968384"/>
        <c:crosses val="autoZero"/>
        <c:auto val="1"/>
        <c:lblAlgn val="ctr"/>
        <c:lblOffset val="100"/>
        <c:noMultiLvlLbl val="0"/>
      </c:catAx>
      <c:valAx>
        <c:axId val="257968384"/>
        <c:scaling>
          <c:orientation val="minMax"/>
        </c:scaling>
        <c:delete val="0"/>
        <c:axPos val="l"/>
        <c:majorGridlines/>
        <c:numFmt formatCode="General" sourceLinked="1"/>
        <c:majorTickMark val="none"/>
        <c:minorTickMark val="none"/>
        <c:tickLblPos val="nextTo"/>
        <c:txPr>
          <a:bodyPr/>
          <a:lstStyle/>
          <a:p>
            <a:pPr>
              <a:defRPr sz="1100" b="1" baseline="0"/>
            </a:pPr>
            <a:endParaRPr lang="zh-CN"/>
          </a:p>
        </c:txPr>
        <c:crossAx val="25796684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zh-CN" altLang="en-US" sz="1100" baseline="0"/>
              <a:t>图书馆是否有必要成立有关阅读推广的学生志愿者组织</a:t>
            </a:r>
          </a:p>
        </c:rich>
      </c:tx>
      <c:layout>
        <c:manualLayout>
          <c:xMode val="edge"/>
          <c:yMode val="edge"/>
          <c:x val="0.12604453919242628"/>
          <c:y val="0.93269294329661778"/>
        </c:manualLayout>
      </c:layout>
      <c:overlay val="0"/>
    </c:title>
    <c:autoTitleDeleted val="0"/>
    <c:plotArea>
      <c:layout>
        <c:manualLayout>
          <c:layoutTarget val="inner"/>
          <c:xMode val="edge"/>
          <c:yMode val="edge"/>
          <c:x val="0.10022789989453258"/>
          <c:y val="4.178662156561784E-2"/>
          <c:w val="0.89588057148964972"/>
          <c:h val="0.78815324966318168"/>
        </c:manualLayout>
      </c:layout>
      <c:barChart>
        <c:barDir val="col"/>
        <c:grouping val="clustered"/>
        <c:varyColors val="0"/>
        <c:ser>
          <c:idx val="0"/>
          <c:order val="0"/>
          <c:tx>
            <c:strRef>
              <c:f>Sheet1!$A$15</c:f>
              <c:strCache>
                <c:ptCount val="1"/>
                <c:pt idx="0">
                  <c:v>图书馆是否有必要成立有关阅读推广的学生志愿者组织</c:v>
                </c:pt>
              </c:strCache>
            </c:strRef>
          </c:tx>
          <c:invertIfNegative val="0"/>
          <c:dLbls>
            <c:dLbl>
              <c:idx val="0"/>
              <c:tx>
                <c:rich>
                  <a:bodyPr/>
                  <a:lstStyle/>
                  <a:p>
                    <a:r>
                      <a:rPr lang="en-US" altLang="zh-CN" sz="1100" baseline="0"/>
                      <a:t>89.88%</a:t>
                    </a:r>
                    <a:endParaRPr lang="zh-CN" altLang="en-US"/>
                  </a:p>
                </c:rich>
              </c:tx>
              <c:dLblPos val="outEnd"/>
              <c:showLegendKey val="0"/>
              <c:showVal val="1"/>
              <c:showCatName val="0"/>
              <c:showSerName val="0"/>
              <c:showPercent val="0"/>
              <c:showBubbleSize val="0"/>
            </c:dLbl>
            <c:dLbl>
              <c:idx val="1"/>
              <c:layout>
                <c:manualLayout>
                  <c:x val="0"/>
                  <c:y val="8.9585676825666739E-3"/>
                </c:manualLayout>
              </c:layout>
              <c:tx>
                <c:rich>
                  <a:bodyPr/>
                  <a:lstStyle/>
                  <a:p>
                    <a:r>
                      <a:rPr lang="en-US" altLang="zh-CN" sz="1100" baseline="0"/>
                      <a:t>10.12%</a:t>
                    </a:r>
                    <a:endParaRPr lang="zh-CN" altLang="en-US"/>
                  </a:p>
                </c:rich>
              </c:tx>
              <c:dLblPos val="outEnd"/>
              <c:showLegendKey val="0"/>
              <c:showVal val="1"/>
              <c:showCatName val="0"/>
              <c:showSerName val="0"/>
              <c:showPercent val="0"/>
              <c:showBubbleSize val="0"/>
            </c:dLbl>
            <c:txPr>
              <a:bodyPr/>
              <a:lstStyle/>
              <a:p>
                <a:pPr>
                  <a:defRPr sz="1100" b="1" baseline="0"/>
                </a:pPr>
                <a:endParaRPr lang="zh-CN"/>
              </a:p>
            </c:txPr>
            <c:dLblPos val="outEnd"/>
            <c:showLegendKey val="0"/>
            <c:showVal val="1"/>
            <c:showCatName val="0"/>
            <c:showSerName val="0"/>
            <c:showPercent val="0"/>
            <c:showBubbleSize val="0"/>
            <c:showLeaderLines val="0"/>
          </c:dLbls>
          <c:cat>
            <c:strRef>
              <c:f>Sheet1!$B$14:$C$14</c:f>
              <c:strCache>
                <c:ptCount val="2"/>
                <c:pt idx="0">
                  <c:v>是</c:v>
                </c:pt>
                <c:pt idx="1">
                  <c:v>否</c:v>
                </c:pt>
              </c:strCache>
            </c:strRef>
          </c:cat>
          <c:val>
            <c:numRef>
              <c:f>Sheet1!$B$15:$C$15</c:f>
              <c:numCache>
                <c:formatCode>General</c:formatCode>
                <c:ptCount val="2"/>
                <c:pt idx="0">
                  <c:v>542</c:v>
                </c:pt>
                <c:pt idx="1">
                  <c:v>61</c:v>
                </c:pt>
              </c:numCache>
            </c:numRef>
          </c:val>
        </c:ser>
        <c:dLbls>
          <c:dLblPos val="outEnd"/>
          <c:showLegendKey val="0"/>
          <c:showVal val="1"/>
          <c:showCatName val="0"/>
          <c:showSerName val="0"/>
          <c:showPercent val="0"/>
          <c:showBubbleSize val="0"/>
        </c:dLbls>
        <c:gapWidth val="150"/>
        <c:axId val="258646784"/>
        <c:axId val="258649472"/>
      </c:barChart>
      <c:catAx>
        <c:axId val="258646784"/>
        <c:scaling>
          <c:orientation val="minMax"/>
        </c:scaling>
        <c:delete val="0"/>
        <c:axPos val="b"/>
        <c:majorTickMark val="none"/>
        <c:minorTickMark val="none"/>
        <c:tickLblPos val="nextTo"/>
        <c:txPr>
          <a:bodyPr/>
          <a:lstStyle/>
          <a:p>
            <a:pPr>
              <a:defRPr sz="1100" b="0" i="0" baseline="0"/>
            </a:pPr>
            <a:endParaRPr lang="zh-CN"/>
          </a:p>
        </c:txPr>
        <c:crossAx val="258649472"/>
        <c:crosses val="autoZero"/>
        <c:auto val="1"/>
        <c:lblAlgn val="ctr"/>
        <c:lblOffset val="100"/>
        <c:noMultiLvlLbl val="0"/>
      </c:catAx>
      <c:valAx>
        <c:axId val="258649472"/>
        <c:scaling>
          <c:orientation val="minMax"/>
        </c:scaling>
        <c:delete val="0"/>
        <c:axPos val="l"/>
        <c:majorGridlines/>
        <c:numFmt formatCode="General" sourceLinked="1"/>
        <c:majorTickMark val="none"/>
        <c:minorTickMark val="none"/>
        <c:tickLblPos val="nextTo"/>
        <c:txPr>
          <a:bodyPr/>
          <a:lstStyle/>
          <a:p>
            <a:pPr>
              <a:defRPr sz="1100" b="1" baseline="0"/>
            </a:pPr>
            <a:endParaRPr lang="zh-CN"/>
          </a:p>
        </c:txPr>
        <c:crossAx val="25864678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zh-CN" altLang="en-US" sz="1100" baseline="0"/>
              <a:t>您愿意在有关阅读推广的学生志愿者组织中承担何种角色</a:t>
            </a:r>
          </a:p>
        </c:rich>
      </c:tx>
      <c:layout>
        <c:manualLayout>
          <c:xMode val="edge"/>
          <c:yMode val="edge"/>
          <c:x val="0.19108191021576848"/>
          <c:y val="0.93791757413302046"/>
        </c:manualLayout>
      </c:layout>
      <c:overlay val="0"/>
    </c:title>
    <c:autoTitleDeleted val="0"/>
    <c:plotArea>
      <c:layout>
        <c:manualLayout>
          <c:layoutTarget val="inner"/>
          <c:xMode val="edge"/>
          <c:yMode val="edge"/>
          <c:x val="8.199775932985752E-2"/>
          <c:y val="4.1786632277170901E-2"/>
          <c:w val="0.89588057148964972"/>
          <c:h val="0.56676958684090262"/>
        </c:manualLayout>
      </c:layout>
      <c:barChart>
        <c:barDir val="col"/>
        <c:grouping val="clustered"/>
        <c:varyColors val="0"/>
        <c:ser>
          <c:idx val="0"/>
          <c:order val="0"/>
          <c:tx>
            <c:strRef>
              <c:f>Sheet2!$A$7</c:f>
              <c:strCache>
                <c:ptCount val="1"/>
                <c:pt idx="0">
                  <c:v>您愿意在图书馆“紫荆读者俱乐部”中承担何种角色？</c:v>
                </c:pt>
              </c:strCache>
            </c:strRef>
          </c:tx>
          <c:invertIfNegative val="0"/>
          <c:dLbls>
            <c:dLbl>
              <c:idx val="0"/>
              <c:tx>
                <c:rich>
                  <a:bodyPr/>
                  <a:lstStyle/>
                  <a:p>
                    <a:r>
                      <a:rPr lang="en-US" altLang="zh-CN" sz="1100" baseline="0"/>
                      <a:t>51.24%</a:t>
                    </a:r>
                    <a:endParaRPr lang="zh-CN" altLang="en-US"/>
                  </a:p>
                </c:rich>
              </c:tx>
              <c:dLblPos val="outEnd"/>
              <c:showLegendKey val="0"/>
              <c:showVal val="1"/>
              <c:showCatName val="0"/>
              <c:showSerName val="0"/>
              <c:showPercent val="0"/>
              <c:showBubbleSize val="0"/>
            </c:dLbl>
            <c:dLbl>
              <c:idx val="1"/>
              <c:tx>
                <c:rich>
                  <a:bodyPr/>
                  <a:lstStyle/>
                  <a:p>
                    <a:r>
                      <a:rPr lang="en-US" altLang="zh-CN" sz="1100" baseline="0"/>
                      <a:t>21.56%</a:t>
                    </a:r>
                    <a:endParaRPr lang="zh-CN" altLang="en-US"/>
                  </a:p>
                </c:rich>
              </c:tx>
              <c:dLblPos val="outEnd"/>
              <c:showLegendKey val="0"/>
              <c:showVal val="1"/>
              <c:showCatName val="0"/>
              <c:showSerName val="0"/>
              <c:showPercent val="0"/>
              <c:showBubbleSize val="0"/>
            </c:dLbl>
            <c:dLbl>
              <c:idx val="2"/>
              <c:tx>
                <c:rich>
                  <a:bodyPr/>
                  <a:lstStyle/>
                  <a:p>
                    <a:r>
                      <a:rPr lang="en-US" altLang="en-US" sz="1100" baseline="0"/>
                      <a:t>23.88</a:t>
                    </a:r>
                    <a:r>
                      <a:rPr lang="en-US" altLang="zh-CN" sz="1100" baseline="0"/>
                      <a:t>%</a:t>
                    </a:r>
                    <a:endParaRPr lang="en-US" altLang="en-US"/>
                  </a:p>
                </c:rich>
              </c:tx>
              <c:dLblPos val="outEnd"/>
              <c:showLegendKey val="0"/>
              <c:showVal val="1"/>
              <c:showCatName val="0"/>
              <c:showSerName val="0"/>
              <c:showPercent val="0"/>
              <c:showBubbleSize val="0"/>
            </c:dLbl>
            <c:dLbl>
              <c:idx val="3"/>
              <c:tx>
                <c:rich>
                  <a:bodyPr/>
                  <a:lstStyle/>
                  <a:p>
                    <a:r>
                      <a:rPr lang="en-US" altLang="en-US" sz="1100" baseline="0"/>
                      <a:t>3.32</a:t>
                    </a:r>
                    <a:r>
                      <a:rPr lang="en-US" altLang="zh-CN" sz="1100" baseline="0"/>
                      <a:t>%</a:t>
                    </a:r>
                    <a:endParaRPr lang="en-US" altLang="en-US"/>
                  </a:p>
                </c:rich>
              </c:tx>
              <c:dLblPos val="outEnd"/>
              <c:showLegendKey val="0"/>
              <c:showVal val="1"/>
              <c:showCatName val="0"/>
              <c:showSerName val="0"/>
              <c:showPercent val="0"/>
              <c:showBubbleSize val="0"/>
            </c:dLbl>
            <c:txPr>
              <a:bodyPr/>
              <a:lstStyle/>
              <a:p>
                <a:pPr>
                  <a:defRPr sz="1100" b="1" baseline="0"/>
                </a:pPr>
                <a:endParaRPr lang="zh-CN"/>
              </a:p>
            </c:txPr>
            <c:dLblPos val="outEnd"/>
            <c:showLegendKey val="0"/>
            <c:showVal val="1"/>
            <c:showCatName val="0"/>
            <c:showSerName val="0"/>
            <c:showPercent val="0"/>
            <c:showBubbleSize val="0"/>
            <c:showLeaderLines val="0"/>
          </c:dLbls>
          <c:cat>
            <c:strRef>
              <c:f>Sheet2!$B$6:$E$6</c:f>
              <c:strCache>
                <c:ptCount val="4"/>
                <c:pt idx="0">
                  <c:v>被动参与活动的普通会员</c:v>
                </c:pt>
                <c:pt idx="1">
                  <c:v>献计献策的建议者</c:v>
                </c:pt>
                <c:pt idx="2">
                  <c:v>俱乐部活动组织、实施者</c:v>
                </c:pt>
                <c:pt idx="3">
                  <c:v>其他</c:v>
                </c:pt>
              </c:strCache>
            </c:strRef>
          </c:cat>
          <c:val>
            <c:numRef>
              <c:f>Sheet2!$B$7:$E$7</c:f>
              <c:numCache>
                <c:formatCode>General</c:formatCode>
                <c:ptCount val="4"/>
                <c:pt idx="0">
                  <c:v>309</c:v>
                </c:pt>
                <c:pt idx="1">
                  <c:v>130</c:v>
                </c:pt>
                <c:pt idx="2">
                  <c:v>144</c:v>
                </c:pt>
                <c:pt idx="3">
                  <c:v>20</c:v>
                </c:pt>
              </c:numCache>
            </c:numRef>
          </c:val>
        </c:ser>
        <c:dLbls>
          <c:dLblPos val="outEnd"/>
          <c:showLegendKey val="0"/>
          <c:showVal val="1"/>
          <c:showCatName val="0"/>
          <c:showSerName val="0"/>
          <c:showPercent val="0"/>
          <c:showBubbleSize val="0"/>
        </c:dLbls>
        <c:gapWidth val="150"/>
        <c:axId val="264953856"/>
        <c:axId val="264955392"/>
      </c:barChart>
      <c:catAx>
        <c:axId val="264953856"/>
        <c:scaling>
          <c:orientation val="minMax"/>
        </c:scaling>
        <c:delete val="0"/>
        <c:axPos val="b"/>
        <c:majorTickMark val="none"/>
        <c:minorTickMark val="none"/>
        <c:tickLblPos val="nextTo"/>
        <c:txPr>
          <a:bodyPr/>
          <a:lstStyle/>
          <a:p>
            <a:pPr>
              <a:defRPr sz="1100" b="0" i="0" baseline="0"/>
            </a:pPr>
            <a:endParaRPr lang="zh-CN"/>
          </a:p>
        </c:txPr>
        <c:crossAx val="264955392"/>
        <c:crosses val="autoZero"/>
        <c:auto val="1"/>
        <c:lblAlgn val="ctr"/>
        <c:lblOffset val="100"/>
        <c:noMultiLvlLbl val="0"/>
      </c:catAx>
      <c:valAx>
        <c:axId val="264955392"/>
        <c:scaling>
          <c:orientation val="minMax"/>
        </c:scaling>
        <c:delete val="0"/>
        <c:axPos val="l"/>
        <c:majorGridlines/>
        <c:numFmt formatCode="General" sourceLinked="1"/>
        <c:majorTickMark val="none"/>
        <c:minorTickMark val="none"/>
        <c:tickLblPos val="nextTo"/>
        <c:txPr>
          <a:bodyPr/>
          <a:lstStyle/>
          <a:p>
            <a:pPr>
              <a:defRPr sz="1100" b="1" baseline="0"/>
            </a:pPr>
            <a:endParaRPr lang="zh-CN"/>
          </a:p>
        </c:txPr>
        <c:crossAx val="26495385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aseline="0"/>
            </a:pPr>
            <a:r>
              <a:rPr lang="en-US" sz="1400" baseline="0"/>
              <a:t>2016</a:t>
            </a:r>
            <a:r>
              <a:rPr lang="zh-CN" sz="1400" baseline="0"/>
              <a:t>年</a:t>
            </a:r>
            <a:r>
              <a:rPr lang="en-US" sz="1400" baseline="0"/>
              <a:t>7</a:t>
            </a:r>
            <a:r>
              <a:rPr lang="zh-CN" sz="1400" baseline="0"/>
              <a:t>月</a:t>
            </a:r>
            <a:r>
              <a:rPr lang="en-US" sz="1400" baseline="0"/>
              <a:t>——2017</a:t>
            </a:r>
            <a:r>
              <a:rPr lang="zh-CN" sz="1400" baseline="0"/>
              <a:t>年</a:t>
            </a:r>
            <a:r>
              <a:rPr lang="en-US" sz="1400" baseline="0"/>
              <a:t>4</a:t>
            </a:r>
            <a:r>
              <a:rPr lang="zh-CN" sz="1400" baseline="0"/>
              <a:t>月微信推文</a:t>
            </a:r>
          </a:p>
        </c:rich>
      </c:tx>
      <c:overlay val="0"/>
    </c:title>
    <c:autoTitleDeleted val="0"/>
    <c:plotArea>
      <c:layout/>
      <c:pieChart>
        <c:varyColors val="1"/>
        <c:ser>
          <c:idx val="0"/>
          <c:order val="0"/>
          <c:tx>
            <c:strRef>
              <c:f>Sheet1!$B$1</c:f>
              <c:strCache>
                <c:ptCount val="1"/>
                <c:pt idx="0">
                  <c:v>篇数</c:v>
                </c:pt>
              </c:strCache>
            </c:strRef>
          </c:tx>
          <c:dPt>
            <c:idx val="0"/>
            <c:bubble3D val="0"/>
            <c:spPr>
              <a:pattFill prst="dashHorz">
                <a:fgClr>
                  <a:schemeClr val="tx1"/>
                </a:fgClr>
                <a:bgClr>
                  <a:schemeClr val="bg1"/>
                </a:bgClr>
              </a:pattFill>
            </c:spPr>
          </c:dPt>
          <c:dPt>
            <c:idx val="1"/>
            <c:bubble3D val="0"/>
            <c:spPr>
              <a:pattFill prst="dotGrid">
                <a:fgClr>
                  <a:schemeClr val="tx1"/>
                </a:fgClr>
                <a:bgClr>
                  <a:schemeClr val="bg1"/>
                </a:bgClr>
              </a:pattFill>
            </c:spPr>
          </c:dPt>
          <c:dPt>
            <c:idx val="2"/>
            <c:bubble3D val="0"/>
            <c:spPr>
              <a:pattFill prst="pct50">
                <a:fgClr>
                  <a:schemeClr val="tx1"/>
                </a:fgClr>
                <a:bgClr>
                  <a:schemeClr val="bg1"/>
                </a:bgClr>
              </a:pattFill>
            </c:spPr>
          </c:dPt>
          <c:dPt>
            <c:idx val="3"/>
            <c:bubble3D val="0"/>
            <c:spPr>
              <a:pattFill prst="ltDnDiag">
                <a:fgClr>
                  <a:schemeClr val="tx1"/>
                </a:fgClr>
                <a:bgClr>
                  <a:schemeClr val="bg1"/>
                </a:bgClr>
              </a:pattFill>
            </c:spPr>
          </c:dPt>
          <c:dPt>
            <c:idx val="4"/>
            <c:bubble3D val="0"/>
            <c:spPr>
              <a:pattFill prst="pct5">
                <a:fgClr>
                  <a:schemeClr val="tx1"/>
                </a:fgClr>
                <a:bgClr>
                  <a:schemeClr val="bg1"/>
                </a:bgClr>
              </a:pattFill>
            </c:spPr>
          </c:dPt>
          <c:dLbls>
            <c:dLbl>
              <c:idx val="0"/>
              <c:layout>
                <c:manualLayout>
                  <c:x val="8.142865989301246E-3"/>
                  <c:y val="8.1479256509829998E-2"/>
                </c:manualLayout>
              </c:layout>
              <c:dLblPos val="bestFit"/>
              <c:showLegendKey val="0"/>
              <c:showVal val="0"/>
              <c:showCatName val="1"/>
              <c:showSerName val="0"/>
              <c:showPercent val="1"/>
              <c:showBubbleSize val="0"/>
            </c:dLbl>
            <c:dLbl>
              <c:idx val="1"/>
              <c:layout>
                <c:manualLayout>
                  <c:x val="-1.1504241469269894E-2"/>
                  <c:y val="1.4163858692161791E-2"/>
                </c:manualLayout>
              </c:layout>
              <c:dLblPos val="bestFit"/>
              <c:showLegendKey val="0"/>
              <c:showVal val="0"/>
              <c:showCatName val="1"/>
              <c:showSerName val="0"/>
              <c:showPercent val="1"/>
              <c:showBubbleSize val="0"/>
            </c:dLbl>
            <c:dLbl>
              <c:idx val="2"/>
              <c:layout>
                <c:manualLayout>
                  <c:x val="-3.0375694871171935E-2"/>
                  <c:y val="-5.3026954736924911E-2"/>
                </c:manualLayout>
              </c:layout>
              <c:dLblPos val="bestFit"/>
              <c:showLegendKey val="0"/>
              <c:showVal val="0"/>
              <c:showCatName val="1"/>
              <c:showSerName val="0"/>
              <c:showPercent val="1"/>
              <c:showBubbleSize val="0"/>
            </c:dLbl>
            <c:dLbl>
              <c:idx val="3"/>
              <c:layout>
                <c:manualLayout>
                  <c:x val="-1.5986204991163542E-3"/>
                  <c:y val="5.3952670085176679E-2"/>
                </c:manualLayout>
              </c:layout>
              <c:dLblPos val="bestFit"/>
              <c:showLegendKey val="0"/>
              <c:showVal val="0"/>
              <c:showCatName val="1"/>
              <c:showSerName val="0"/>
              <c:showPercent val="1"/>
              <c:showBubbleSize val="0"/>
            </c:dLbl>
            <c:dLbl>
              <c:idx val="4"/>
              <c:layout>
                <c:manualLayout>
                  <c:x val="-1.1692638140812761E-2"/>
                  <c:y val="6.2654759713022867E-2"/>
                </c:manualLayout>
              </c:layout>
              <c:dLblPos val="bestFit"/>
              <c:showLegendKey val="0"/>
              <c:showVal val="0"/>
              <c:showCatName val="1"/>
              <c:showSerName val="0"/>
              <c:showPercent val="1"/>
              <c:showBubbleSize val="0"/>
            </c:dLbl>
            <c:txPr>
              <a:bodyPr/>
              <a:lstStyle/>
              <a:p>
                <a:pPr>
                  <a:defRPr sz="1100" baseline="0">
                    <a:latin typeface="微软雅黑" panose="020B0503020204020204" pitchFamily="34" charset="-122"/>
                    <a:ea typeface="微软雅黑" panose="020B0503020204020204" pitchFamily="34" charset="-122"/>
                  </a:defRPr>
                </a:pPr>
                <a:endParaRPr lang="zh-CN"/>
              </a:p>
            </c:txPr>
            <c:dLblPos val="bestFit"/>
            <c:showLegendKey val="0"/>
            <c:showVal val="0"/>
            <c:showCatName val="1"/>
            <c:showSerName val="0"/>
            <c:showPercent val="1"/>
            <c:showBubbleSize val="0"/>
            <c:showLeaderLines val="0"/>
          </c:dLbls>
          <c:cat>
            <c:strRef>
              <c:f>Sheet1!$A$2:$A$6</c:f>
              <c:strCache>
                <c:ptCount val="5"/>
                <c:pt idx="0">
                  <c:v>项目活动</c:v>
                </c:pt>
                <c:pt idx="1">
                  <c:v>书评分享</c:v>
                </c:pt>
                <c:pt idx="2">
                  <c:v>服务公告</c:v>
                </c:pt>
                <c:pt idx="3">
                  <c:v>资源推介</c:v>
                </c:pt>
                <c:pt idx="4">
                  <c:v>技术前沿</c:v>
                </c:pt>
              </c:strCache>
            </c:strRef>
          </c:cat>
          <c:val>
            <c:numRef>
              <c:f>Sheet1!$B$2:$B$6</c:f>
              <c:numCache>
                <c:formatCode>General</c:formatCode>
                <c:ptCount val="5"/>
                <c:pt idx="0">
                  <c:v>14</c:v>
                </c:pt>
                <c:pt idx="1">
                  <c:v>21</c:v>
                </c:pt>
                <c:pt idx="2">
                  <c:v>17</c:v>
                </c:pt>
                <c:pt idx="3">
                  <c:v>14</c:v>
                </c:pt>
                <c:pt idx="4">
                  <c:v>6</c:v>
                </c:pt>
              </c:numCache>
            </c:numRef>
          </c:val>
        </c:ser>
        <c:dLbls>
          <c:dLblPos val="bestFit"/>
          <c:showLegendKey val="0"/>
          <c:showVal val="0"/>
          <c:showCatName val="0"/>
          <c:showSerName val="0"/>
          <c:showPercent val="1"/>
          <c:showBubbleSize val="0"/>
          <c:showLeaderLines val="0"/>
        </c:dLbls>
        <c:firstSliceAng val="0"/>
      </c:pie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9775932985752E-2"/>
          <c:y val="4.1786632277170901E-2"/>
          <c:w val="0.89588057148964972"/>
          <c:h val="0.78815324966318168"/>
        </c:manualLayout>
      </c:layout>
      <c:barChart>
        <c:barDir val="col"/>
        <c:grouping val="clustered"/>
        <c:varyColors val="0"/>
        <c:ser>
          <c:idx val="0"/>
          <c:order val="0"/>
          <c:tx>
            <c:strRef>
              <c:f>Sheet3!$G$2</c:f>
              <c:strCache>
                <c:ptCount val="1"/>
                <c:pt idx="0">
                  <c:v>您对“紫荆读者俱乐部”微信公众号平台提供的咨询服务是否满意</c:v>
                </c:pt>
              </c:strCache>
            </c:strRef>
          </c:tx>
          <c:invertIfNegative val="0"/>
          <c:cat>
            <c:strRef>
              <c:f>Sheet3!$H$1:$L$1</c:f>
              <c:strCache>
                <c:ptCount val="5"/>
                <c:pt idx="0">
                  <c:v>非常满意</c:v>
                </c:pt>
                <c:pt idx="1">
                  <c:v>比较满意</c:v>
                </c:pt>
                <c:pt idx="2">
                  <c:v>一般满意</c:v>
                </c:pt>
                <c:pt idx="3">
                  <c:v>比较不满意 </c:v>
                </c:pt>
                <c:pt idx="4">
                  <c:v>非常不满意</c:v>
                </c:pt>
              </c:strCache>
            </c:strRef>
          </c:cat>
          <c:val>
            <c:numRef>
              <c:f>Sheet3!$H$2:$L$2</c:f>
              <c:numCache>
                <c:formatCode>0.00%</c:formatCode>
                <c:ptCount val="5"/>
                <c:pt idx="0">
                  <c:v>0.1388888888888889</c:v>
                </c:pt>
                <c:pt idx="1">
                  <c:v>0.23765432098765432</c:v>
                </c:pt>
                <c:pt idx="2">
                  <c:v>0.55864197530864201</c:v>
                </c:pt>
                <c:pt idx="3">
                  <c:v>3.3950617283950615E-2</c:v>
                </c:pt>
                <c:pt idx="4">
                  <c:v>3.0864197530864196E-2</c:v>
                </c:pt>
              </c:numCache>
            </c:numRef>
          </c:val>
        </c:ser>
        <c:dLbls>
          <c:dLblPos val="outEnd"/>
          <c:showLegendKey val="0"/>
          <c:showVal val="1"/>
          <c:showCatName val="0"/>
          <c:showSerName val="0"/>
          <c:showPercent val="0"/>
          <c:showBubbleSize val="0"/>
        </c:dLbls>
        <c:gapWidth val="150"/>
        <c:axId val="264648192"/>
        <c:axId val="264649728"/>
      </c:barChart>
      <c:catAx>
        <c:axId val="264648192"/>
        <c:scaling>
          <c:orientation val="minMax"/>
        </c:scaling>
        <c:delete val="0"/>
        <c:axPos val="b"/>
        <c:majorTickMark val="none"/>
        <c:minorTickMark val="none"/>
        <c:tickLblPos val="nextTo"/>
        <c:crossAx val="264649728"/>
        <c:crosses val="autoZero"/>
        <c:auto val="1"/>
        <c:lblAlgn val="ctr"/>
        <c:lblOffset val="100"/>
        <c:noMultiLvlLbl val="0"/>
      </c:catAx>
      <c:valAx>
        <c:axId val="264649728"/>
        <c:scaling>
          <c:orientation val="minMax"/>
        </c:scaling>
        <c:delete val="0"/>
        <c:axPos val="l"/>
        <c:majorGridlines/>
        <c:numFmt formatCode="0.00%" sourceLinked="1"/>
        <c:majorTickMark val="none"/>
        <c:minorTickMark val="none"/>
        <c:tickLblPos val="nextTo"/>
        <c:crossAx val="264648192"/>
        <c:crosses val="autoZero"/>
        <c:crossBetween val="between"/>
      </c:valAx>
    </c:plotArea>
    <c:plotVisOnly val="1"/>
    <c:dispBlanksAs val="gap"/>
    <c:showDLblsOverMax val="0"/>
  </c:chart>
  <c:txPr>
    <a:bodyPr/>
    <a:lstStyle/>
    <a:p>
      <a:pPr>
        <a:defRPr sz="1100" baseline="0"/>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9775932985752E-2"/>
          <c:y val="4.1786632277170901E-2"/>
          <c:w val="0.89588057148964972"/>
          <c:h val="0.78815324966318168"/>
        </c:manualLayout>
      </c:layout>
      <c:barChart>
        <c:barDir val="col"/>
        <c:grouping val="clustered"/>
        <c:varyColors val="0"/>
        <c:ser>
          <c:idx val="0"/>
          <c:order val="0"/>
          <c:tx>
            <c:strRef>
              <c:f>Sheet3!$G$8</c:f>
              <c:strCache>
                <c:ptCount val="1"/>
                <c:pt idx="0">
                  <c:v>您对“紫荆读者俱乐部”微信公众号平台提供的咨询服务是否满意</c:v>
                </c:pt>
              </c:strCache>
            </c:strRef>
          </c:tx>
          <c:invertIfNegative val="0"/>
          <c:cat>
            <c:strRef>
              <c:f>Sheet3!$H$7:$L$7</c:f>
              <c:strCache>
                <c:ptCount val="5"/>
                <c:pt idx="0">
                  <c:v>非常满意</c:v>
                </c:pt>
                <c:pt idx="1">
                  <c:v>比较满意</c:v>
                </c:pt>
                <c:pt idx="2">
                  <c:v>一般满意</c:v>
                </c:pt>
                <c:pt idx="3">
                  <c:v>比较不满意 </c:v>
                </c:pt>
                <c:pt idx="4">
                  <c:v>非常不满意</c:v>
                </c:pt>
              </c:strCache>
            </c:strRef>
          </c:cat>
          <c:val>
            <c:numRef>
              <c:f>Sheet3!$H$8:$L$8</c:f>
              <c:numCache>
                <c:formatCode>0.00%</c:formatCode>
                <c:ptCount val="5"/>
                <c:pt idx="0">
                  <c:v>0.27272727272727271</c:v>
                </c:pt>
                <c:pt idx="1">
                  <c:v>0.21052631578947367</c:v>
                </c:pt>
                <c:pt idx="2">
                  <c:v>0.33014354066985646</c:v>
                </c:pt>
                <c:pt idx="3">
                  <c:v>0.14354066985645933</c:v>
                </c:pt>
                <c:pt idx="4">
                  <c:v>4.3062200956937802E-2</c:v>
                </c:pt>
              </c:numCache>
            </c:numRef>
          </c:val>
        </c:ser>
        <c:dLbls>
          <c:dLblPos val="outEnd"/>
          <c:showLegendKey val="0"/>
          <c:showVal val="1"/>
          <c:showCatName val="0"/>
          <c:showSerName val="0"/>
          <c:showPercent val="0"/>
          <c:showBubbleSize val="0"/>
        </c:dLbls>
        <c:gapWidth val="150"/>
        <c:axId val="264637440"/>
        <c:axId val="264905472"/>
      </c:barChart>
      <c:catAx>
        <c:axId val="264637440"/>
        <c:scaling>
          <c:orientation val="minMax"/>
        </c:scaling>
        <c:delete val="0"/>
        <c:axPos val="b"/>
        <c:majorTickMark val="none"/>
        <c:minorTickMark val="none"/>
        <c:tickLblPos val="nextTo"/>
        <c:crossAx val="264905472"/>
        <c:crosses val="autoZero"/>
        <c:auto val="1"/>
        <c:lblAlgn val="ctr"/>
        <c:lblOffset val="100"/>
        <c:noMultiLvlLbl val="0"/>
      </c:catAx>
      <c:valAx>
        <c:axId val="264905472"/>
        <c:scaling>
          <c:orientation val="minMax"/>
        </c:scaling>
        <c:delete val="0"/>
        <c:axPos val="l"/>
        <c:majorGridlines/>
        <c:numFmt formatCode="0.00%" sourceLinked="1"/>
        <c:majorTickMark val="none"/>
        <c:minorTickMark val="none"/>
        <c:tickLblPos val="nextTo"/>
        <c:crossAx val="264637440"/>
        <c:crosses val="autoZero"/>
        <c:crossBetween val="between"/>
      </c:valAx>
    </c:plotArea>
    <c:plotVisOnly val="1"/>
    <c:dispBlanksAs val="gap"/>
    <c:showDLblsOverMax val="0"/>
  </c:chart>
  <c:txPr>
    <a:bodyPr/>
    <a:lstStyle/>
    <a:p>
      <a:pPr>
        <a:defRPr sz="1100" baseline="0"/>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9775932985752E-2"/>
          <c:y val="4.1786632277170901E-2"/>
          <c:w val="0.89588057148964972"/>
          <c:h val="0.78815324966318168"/>
        </c:manualLayout>
      </c:layout>
      <c:barChart>
        <c:barDir val="col"/>
        <c:grouping val="clustered"/>
        <c:varyColors val="0"/>
        <c:ser>
          <c:idx val="0"/>
          <c:order val="0"/>
          <c:tx>
            <c:strRef>
              <c:f>Sheet3!$A$12</c:f>
              <c:strCache>
                <c:ptCount val="1"/>
                <c:pt idx="0">
                  <c:v>您对图书馆“紫荆读者俱乐部”工作的整体满意度评价</c:v>
                </c:pt>
              </c:strCache>
            </c:strRef>
          </c:tx>
          <c:invertIfNegative val="0"/>
          <c:cat>
            <c:strRef>
              <c:f>Sheet3!$B$11:$F$11</c:f>
              <c:strCache>
                <c:ptCount val="5"/>
                <c:pt idx="0">
                  <c:v>非常满意</c:v>
                </c:pt>
                <c:pt idx="1">
                  <c:v>比较满意</c:v>
                </c:pt>
                <c:pt idx="2">
                  <c:v>一般满意</c:v>
                </c:pt>
                <c:pt idx="3">
                  <c:v>比较不满意 </c:v>
                </c:pt>
                <c:pt idx="4">
                  <c:v>非常不满意</c:v>
                </c:pt>
              </c:strCache>
            </c:strRef>
          </c:cat>
          <c:val>
            <c:numRef>
              <c:f>Sheet3!$B$12:$F$12</c:f>
              <c:numCache>
                <c:formatCode>0.00%</c:formatCode>
                <c:ptCount val="5"/>
                <c:pt idx="0">
                  <c:v>0.15740740740740741</c:v>
                </c:pt>
                <c:pt idx="1">
                  <c:v>0.27160493827160492</c:v>
                </c:pt>
                <c:pt idx="2">
                  <c:v>0.50617283950617287</c:v>
                </c:pt>
                <c:pt idx="3">
                  <c:v>3.3950617283950615E-2</c:v>
                </c:pt>
                <c:pt idx="4">
                  <c:v>3.0864197530864196E-2</c:v>
                </c:pt>
              </c:numCache>
            </c:numRef>
          </c:val>
        </c:ser>
        <c:dLbls>
          <c:dLblPos val="outEnd"/>
          <c:showLegendKey val="0"/>
          <c:showVal val="1"/>
          <c:showCatName val="0"/>
          <c:showSerName val="0"/>
          <c:showPercent val="0"/>
          <c:showBubbleSize val="0"/>
        </c:dLbls>
        <c:gapWidth val="150"/>
        <c:axId val="352543488"/>
        <c:axId val="352545024"/>
      </c:barChart>
      <c:catAx>
        <c:axId val="352543488"/>
        <c:scaling>
          <c:orientation val="minMax"/>
        </c:scaling>
        <c:delete val="0"/>
        <c:axPos val="b"/>
        <c:majorTickMark val="none"/>
        <c:minorTickMark val="none"/>
        <c:tickLblPos val="nextTo"/>
        <c:crossAx val="352545024"/>
        <c:crosses val="autoZero"/>
        <c:auto val="1"/>
        <c:lblAlgn val="ctr"/>
        <c:lblOffset val="100"/>
        <c:noMultiLvlLbl val="0"/>
      </c:catAx>
      <c:valAx>
        <c:axId val="352545024"/>
        <c:scaling>
          <c:orientation val="minMax"/>
        </c:scaling>
        <c:delete val="0"/>
        <c:axPos val="l"/>
        <c:majorGridlines/>
        <c:numFmt formatCode="0.00%" sourceLinked="1"/>
        <c:majorTickMark val="none"/>
        <c:minorTickMark val="none"/>
        <c:tickLblPos val="nextTo"/>
        <c:crossAx val="352543488"/>
        <c:crosses val="autoZero"/>
        <c:crossBetween val="between"/>
      </c:valAx>
    </c:plotArea>
    <c:plotVisOnly val="1"/>
    <c:dispBlanksAs val="gap"/>
    <c:showDLblsOverMax val="0"/>
  </c:chart>
  <c:txPr>
    <a:bodyPr/>
    <a:lstStyle/>
    <a:p>
      <a:pPr>
        <a:defRPr sz="1100" baseline="0"/>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9775932985752E-2"/>
          <c:y val="4.1786632277170901E-2"/>
          <c:w val="0.89588057148964972"/>
          <c:h val="0.78815324966318168"/>
        </c:manualLayout>
      </c:layout>
      <c:barChart>
        <c:barDir val="col"/>
        <c:grouping val="clustered"/>
        <c:varyColors val="0"/>
        <c:ser>
          <c:idx val="0"/>
          <c:order val="0"/>
          <c:tx>
            <c:strRef>
              <c:f>Sheet3!$A$16</c:f>
              <c:strCache>
                <c:ptCount val="1"/>
                <c:pt idx="0">
                  <c:v>您对图书馆“紫荆读者俱乐部”工作的整体满意度评价</c:v>
                </c:pt>
              </c:strCache>
            </c:strRef>
          </c:tx>
          <c:invertIfNegative val="0"/>
          <c:cat>
            <c:strRef>
              <c:f>Sheet3!$B$15:$F$15</c:f>
              <c:strCache>
                <c:ptCount val="5"/>
                <c:pt idx="0">
                  <c:v>非常满意</c:v>
                </c:pt>
                <c:pt idx="1">
                  <c:v>比较满意</c:v>
                </c:pt>
                <c:pt idx="2">
                  <c:v>一般满意</c:v>
                </c:pt>
                <c:pt idx="3">
                  <c:v>比较不满意 </c:v>
                </c:pt>
                <c:pt idx="4">
                  <c:v>非常不满意</c:v>
                </c:pt>
              </c:strCache>
            </c:strRef>
          </c:cat>
          <c:val>
            <c:numRef>
              <c:f>Sheet3!$B$16:$F$16</c:f>
              <c:numCache>
                <c:formatCode>0.00%</c:formatCode>
                <c:ptCount val="5"/>
                <c:pt idx="0">
                  <c:v>0.19138755980861244</c:v>
                </c:pt>
                <c:pt idx="1">
                  <c:v>0.31578947368421051</c:v>
                </c:pt>
                <c:pt idx="2">
                  <c:v>0.4784688995215311</c:v>
                </c:pt>
                <c:pt idx="3">
                  <c:v>9.5693779904306216E-3</c:v>
                </c:pt>
                <c:pt idx="4">
                  <c:v>4.7846889952153108E-3</c:v>
                </c:pt>
              </c:numCache>
            </c:numRef>
          </c:val>
        </c:ser>
        <c:dLbls>
          <c:dLblPos val="outEnd"/>
          <c:showLegendKey val="0"/>
          <c:showVal val="1"/>
          <c:showCatName val="0"/>
          <c:showSerName val="0"/>
          <c:showPercent val="0"/>
          <c:showBubbleSize val="0"/>
        </c:dLbls>
        <c:gapWidth val="150"/>
        <c:axId val="364280064"/>
        <c:axId val="364310528"/>
      </c:barChart>
      <c:catAx>
        <c:axId val="364280064"/>
        <c:scaling>
          <c:orientation val="minMax"/>
        </c:scaling>
        <c:delete val="0"/>
        <c:axPos val="b"/>
        <c:majorTickMark val="none"/>
        <c:minorTickMark val="none"/>
        <c:tickLblPos val="nextTo"/>
        <c:crossAx val="364310528"/>
        <c:crosses val="autoZero"/>
        <c:auto val="1"/>
        <c:lblAlgn val="ctr"/>
        <c:lblOffset val="100"/>
        <c:noMultiLvlLbl val="0"/>
      </c:catAx>
      <c:valAx>
        <c:axId val="364310528"/>
        <c:scaling>
          <c:orientation val="minMax"/>
        </c:scaling>
        <c:delete val="0"/>
        <c:axPos val="l"/>
        <c:majorGridlines/>
        <c:numFmt formatCode="0.00%" sourceLinked="1"/>
        <c:majorTickMark val="none"/>
        <c:minorTickMark val="none"/>
        <c:tickLblPos val="nextTo"/>
        <c:crossAx val="364280064"/>
        <c:crosses val="autoZero"/>
        <c:crossBetween val="between"/>
      </c:valAx>
    </c:plotArea>
    <c:plotVisOnly val="1"/>
    <c:dispBlanksAs val="gap"/>
    <c:showDLblsOverMax val="0"/>
  </c:chart>
  <c:txPr>
    <a:bodyPr/>
    <a:lstStyle/>
    <a:p>
      <a:pPr>
        <a:defRPr sz="1100" baseline="0"/>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80C98-BE20-4E8B-A922-6AED3831A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3181</TotalTime>
  <Pages>24</Pages>
  <Words>2106</Words>
  <Characters>12008</Characters>
  <Application>Microsoft Office Word</Application>
  <DocSecurity>0</DocSecurity>
  <Lines>100</Lines>
  <Paragraphs>28</Paragraphs>
  <ScaleCrop>false</ScaleCrop>
  <Company>BJAEU</Company>
  <LinksUpToDate>false</LinksUpToDate>
  <CharactersWithSpaces>14086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中国农业大学学位论文格式、书写要求</dc:title>
  <dc:creator>yangdy</dc:creator>
  <cp:lastModifiedBy>User</cp:lastModifiedBy>
  <cp:revision>65</cp:revision>
  <cp:lastPrinted>2016-05-04T01:54:00Z</cp:lastPrinted>
  <dcterms:created xsi:type="dcterms:W3CDTF">2016-05-03T15:02:00Z</dcterms:created>
  <dcterms:modified xsi:type="dcterms:W3CDTF">2017-04-27T07:06:00Z</dcterms:modified>
</cp:coreProperties>
</file>