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210" w:rsidRDefault="003D15E7" w:rsidP="002B5095">
      <w:pPr>
        <w:widowControl/>
        <w:adjustRightInd w:val="0"/>
        <w:rPr>
          <w:rFonts w:ascii="宋体" w:hAnsi="宋体"/>
          <w:sz w:val="28"/>
          <w:szCs w:val="28"/>
        </w:rPr>
      </w:pPr>
      <w:r>
        <w:rPr>
          <w:rFonts w:ascii="宋体" w:hAnsi="宋体"/>
          <w:noProof/>
          <w:sz w:val="28"/>
          <w:szCs w:val="28"/>
        </w:rPr>
        <w:drawing>
          <wp:inline distT="0" distB="0" distL="0" distR="0">
            <wp:extent cx="5829300" cy="8163806"/>
            <wp:effectExtent l="19050" t="0" r="0" b="0"/>
            <wp:docPr id="4" name="图片 3" descr="验收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验收单.jpg"/>
                    <pic:cNvPicPr/>
                  </pic:nvPicPr>
                  <pic:blipFill>
                    <a:blip r:embed="rId6" cstate="print"/>
                    <a:stretch>
                      <a:fillRect/>
                    </a:stretch>
                  </pic:blipFill>
                  <pic:spPr>
                    <a:xfrm>
                      <a:off x="0" y="0"/>
                      <a:ext cx="5829300" cy="8163806"/>
                    </a:xfrm>
                    <a:prstGeom prst="rect">
                      <a:avLst/>
                    </a:prstGeom>
                  </pic:spPr>
                </pic:pic>
              </a:graphicData>
            </a:graphic>
          </wp:inline>
        </w:drawing>
      </w:r>
    </w:p>
    <w:p w:rsidR="00196210" w:rsidRDefault="00196210" w:rsidP="00D2204F">
      <w:pPr>
        <w:widowControl/>
        <w:adjustRightInd w:val="0"/>
        <w:rPr>
          <w:rFonts w:ascii="宋体" w:hAnsi="宋体"/>
          <w:sz w:val="28"/>
          <w:szCs w:val="28"/>
        </w:rPr>
      </w:pPr>
    </w:p>
    <w:p w:rsidR="00196210" w:rsidRDefault="00196210" w:rsidP="002B5095">
      <w:pPr>
        <w:widowControl/>
        <w:adjustRightInd w:val="0"/>
        <w:rPr>
          <w:rFonts w:ascii="宋体" w:hAnsi="宋体"/>
          <w:sz w:val="28"/>
          <w:szCs w:val="28"/>
        </w:rPr>
      </w:pPr>
    </w:p>
    <w:p w:rsidR="001B0F1E" w:rsidRPr="00B738A5" w:rsidRDefault="006A6B9A" w:rsidP="001B0F1E">
      <w:pPr>
        <w:rPr>
          <w:rFonts w:ascii="宋体" w:hAnsi="宋体"/>
          <w:sz w:val="28"/>
          <w:szCs w:val="28"/>
        </w:rPr>
      </w:pPr>
      <w:r>
        <w:rPr>
          <w:rFonts w:ascii="宋体" w:hAnsi="宋体"/>
          <w:noProof/>
          <w:sz w:val="28"/>
          <w:szCs w:val="28"/>
        </w:rPr>
        <w:pict>
          <v:rect id="_x0000_s1026" style="position:absolute;left:0;text-align:left;margin-left:286.8pt;margin-top:22.65pt;width:109.65pt;height:29.1pt;z-index:251660288">
            <v:textbox>
              <w:txbxContent>
                <w:p w:rsidR="001B0F1E" w:rsidRPr="0055599C" w:rsidRDefault="001B0F1E" w:rsidP="001B0F1E">
                  <w:r>
                    <w:rPr>
                      <w:rFonts w:hint="eastAsia"/>
                    </w:rPr>
                    <w:t>项目编号：</w:t>
                  </w:r>
                  <w:r w:rsidR="0055599C">
                    <w:rPr>
                      <w:rFonts w:hint="eastAsia"/>
                    </w:rPr>
                    <w:t>2023026</w:t>
                  </w:r>
                </w:p>
              </w:txbxContent>
            </v:textbox>
          </v:rect>
        </w:pict>
      </w:r>
      <w:r w:rsidR="001B0F1E">
        <w:rPr>
          <w:rFonts w:ascii="宋体" w:hAnsi="宋体"/>
          <w:noProof/>
          <w:sz w:val="28"/>
          <w:szCs w:val="28"/>
        </w:rPr>
        <w:drawing>
          <wp:inline distT="0" distB="0" distL="0" distR="0">
            <wp:extent cx="1724025" cy="1400175"/>
            <wp:effectExtent l="19050" t="0" r="9525" b="0"/>
            <wp:docPr id="1" name="图片 1" descr="CALIS全国农学文献信息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S全国农学文献信息中心logo"/>
                    <pic:cNvPicPr>
                      <a:picLocks noChangeAspect="1" noChangeArrowheads="1"/>
                    </pic:cNvPicPr>
                  </pic:nvPicPr>
                  <pic:blipFill>
                    <a:blip r:embed="rId7" cstate="print"/>
                    <a:srcRect/>
                    <a:stretch>
                      <a:fillRect/>
                    </a:stretch>
                  </pic:blipFill>
                  <pic:spPr bwMode="auto">
                    <a:xfrm>
                      <a:off x="0" y="0"/>
                      <a:ext cx="1724025" cy="1400175"/>
                    </a:xfrm>
                    <a:prstGeom prst="rect">
                      <a:avLst/>
                    </a:prstGeom>
                    <a:noFill/>
                    <a:ln w="9525">
                      <a:noFill/>
                      <a:miter lim="800000"/>
                      <a:headEnd/>
                      <a:tailEnd/>
                    </a:ln>
                  </pic:spPr>
                </pic:pic>
              </a:graphicData>
            </a:graphic>
          </wp:inline>
        </w:drawing>
      </w:r>
    </w:p>
    <w:p w:rsidR="001B0F1E" w:rsidRPr="00B738A5" w:rsidRDefault="001B0F1E" w:rsidP="001B0F1E">
      <w:pPr>
        <w:rPr>
          <w:rFonts w:ascii="宋体" w:hAnsi="宋体"/>
          <w:sz w:val="28"/>
          <w:szCs w:val="28"/>
        </w:rPr>
      </w:pPr>
    </w:p>
    <w:p w:rsidR="001B0F1E" w:rsidRPr="00B738A5" w:rsidRDefault="001B0F1E" w:rsidP="001B0F1E">
      <w:pPr>
        <w:pStyle w:val="calisxb"/>
        <w:spacing w:line="240" w:lineRule="auto"/>
        <w:rPr>
          <w:rFonts w:hAnsi="宋体"/>
          <w:bCs w:val="0"/>
          <w:sz w:val="28"/>
          <w:szCs w:val="28"/>
        </w:rPr>
      </w:pPr>
    </w:p>
    <w:p w:rsidR="001B0F1E" w:rsidRPr="00B738A5" w:rsidRDefault="001B0F1E" w:rsidP="001B0F1E">
      <w:pPr>
        <w:jc w:val="center"/>
        <w:rPr>
          <w:rFonts w:ascii="宋体" w:hAnsi="宋体"/>
          <w:b/>
          <w:bCs/>
          <w:sz w:val="28"/>
          <w:szCs w:val="28"/>
        </w:rPr>
      </w:pPr>
      <w:r w:rsidRPr="00B738A5">
        <w:rPr>
          <w:rFonts w:ascii="宋体" w:hAnsi="宋体" w:hint="eastAsia"/>
          <w:b/>
          <w:bCs/>
          <w:sz w:val="28"/>
          <w:szCs w:val="28"/>
        </w:rPr>
        <w:t>CALIS全国农学文献信息中心研究项目</w:t>
      </w:r>
    </w:p>
    <w:p w:rsidR="001B0F1E" w:rsidRPr="00B738A5" w:rsidRDefault="001B0F1E" w:rsidP="001B0F1E">
      <w:pPr>
        <w:jc w:val="center"/>
        <w:rPr>
          <w:rFonts w:ascii="宋体" w:hAnsi="宋体"/>
          <w:b/>
          <w:bCs/>
          <w:sz w:val="28"/>
          <w:szCs w:val="28"/>
        </w:rPr>
      </w:pPr>
      <w:r w:rsidRPr="00B738A5">
        <w:rPr>
          <w:rFonts w:ascii="宋体" w:hAnsi="宋体" w:hint="eastAsia"/>
          <w:b/>
          <w:bCs/>
          <w:sz w:val="28"/>
          <w:szCs w:val="28"/>
        </w:rPr>
        <w:t>结题报告</w:t>
      </w:r>
    </w:p>
    <w:p w:rsidR="001B0F1E" w:rsidRPr="00B738A5" w:rsidRDefault="001B0F1E" w:rsidP="001B0F1E">
      <w:pPr>
        <w:rPr>
          <w:rFonts w:ascii="宋体" w:hAnsi="宋体"/>
          <w:sz w:val="28"/>
          <w:szCs w:val="28"/>
        </w:rPr>
      </w:pPr>
    </w:p>
    <w:tbl>
      <w:tblPr>
        <w:tblW w:w="8708" w:type="dxa"/>
        <w:jc w:val="center"/>
        <w:tblInd w:w="420" w:type="dxa"/>
        <w:tblLook w:val="04A0"/>
      </w:tblPr>
      <w:tblGrid>
        <w:gridCol w:w="2471"/>
        <w:gridCol w:w="6237"/>
      </w:tblGrid>
      <w:tr w:rsidR="001B0F1E" w:rsidRPr="00B738A5" w:rsidTr="003E35F3">
        <w:trPr>
          <w:trHeight w:val="1348"/>
          <w:jc w:val="center"/>
        </w:trPr>
        <w:tc>
          <w:tcPr>
            <w:tcW w:w="2471" w:type="dxa"/>
          </w:tcPr>
          <w:p w:rsidR="001B0F1E" w:rsidRPr="00B738A5" w:rsidRDefault="001B0F1E" w:rsidP="003E35F3">
            <w:pPr>
              <w:spacing w:line="480" w:lineRule="auto"/>
              <w:rPr>
                <w:rFonts w:ascii="宋体" w:hAnsi="宋体"/>
                <w:sz w:val="28"/>
                <w:szCs w:val="28"/>
              </w:rPr>
            </w:pPr>
            <w:r w:rsidRPr="00B738A5">
              <w:rPr>
                <w:rFonts w:ascii="宋体" w:hAnsi="宋体" w:hint="eastAsia"/>
                <w:sz w:val="28"/>
                <w:szCs w:val="28"/>
              </w:rPr>
              <w:t>项目名称：</w:t>
            </w:r>
          </w:p>
          <w:p w:rsidR="001B0F1E" w:rsidRPr="00B738A5" w:rsidRDefault="001B0F1E" w:rsidP="003E35F3">
            <w:pPr>
              <w:spacing w:line="480" w:lineRule="auto"/>
              <w:rPr>
                <w:rFonts w:ascii="宋体" w:hAnsi="宋体"/>
                <w:sz w:val="28"/>
                <w:szCs w:val="28"/>
              </w:rPr>
            </w:pPr>
            <w:r w:rsidRPr="00B738A5">
              <w:rPr>
                <w:rFonts w:ascii="宋体" w:hAnsi="宋体" w:hint="eastAsia"/>
                <w:sz w:val="28"/>
                <w:szCs w:val="28"/>
              </w:rPr>
              <w:t xml:space="preserve">项目关键词：     </w:t>
            </w:r>
            <w:r w:rsidRPr="00B738A5">
              <w:rPr>
                <w:rFonts w:ascii="宋体" w:hAnsi="宋体" w:hint="eastAsia"/>
                <w:sz w:val="28"/>
                <w:szCs w:val="28"/>
                <w:u w:val="single"/>
              </w:rPr>
              <w:t xml:space="preserve">                                                           </w:t>
            </w:r>
          </w:p>
        </w:tc>
        <w:tc>
          <w:tcPr>
            <w:tcW w:w="6237" w:type="dxa"/>
          </w:tcPr>
          <w:p w:rsidR="001B0F1E" w:rsidRPr="00B738A5" w:rsidRDefault="001B0F1E" w:rsidP="003E35F3">
            <w:pPr>
              <w:spacing w:line="480" w:lineRule="auto"/>
              <w:rPr>
                <w:rFonts w:ascii="宋体" w:hAnsi="宋体"/>
                <w:sz w:val="28"/>
                <w:szCs w:val="28"/>
                <w:u w:val="single"/>
              </w:rPr>
            </w:pPr>
            <w:bookmarkStart w:id="0" w:name="_Hlk118120807"/>
            <w:r w:rsidRPr="00650FCA">
              <w:rPr>
                <w:rFonts w:ascii="宋体" w:hAnsi="宋体" w:hint="eastAsia"/>
                <w:sz w:val="28"/>
                <w:szCs w:val="28"/>
                <w:u w:val="single"/>
              </w:rPr>
              <w:t>乡村振兴与文献资源建设研究</w:t>
            </w:r>
            <w:r>
              <w:rPr>
                <w:rFonts w:ascii="宋体" w:hAnsi="宋体" w:hint="eastAsia"/>
                <w:sz w:val="28"/>
                <w:szCs w:val="28"/>
                <w:u w:val="single"/>
              </w:rPr>
              <w:t>——</w:t>
            </w:r>
            <w:r w:rsidRPr="00650FCA">
              <w:rPr>
                <w:rFonts w:ascii="宋体" w:hAnsi="宋体" w:hint="eastAsia"/>
                <w:sz w:val="28"/>
                <w:szCs w:val="28"/>
                <w:u w:val="single"/>
              </w:rPr>
              <w:t>以S大类</w:t>
            </w:r>
            <w:r>
              <w:rPr>
                <w:rFonts w:ascii="宋体" w:hAnsi="宋体" w:hint="eastAsia"/>
                <w:sz w:val="28"/>
                <w:szCs w:val="28"/>
                <w:u w:val="single"/>
              </w:rPr>
              <w:t>为</w:t>
            </w:r>
            <w:r w:rsidRPr="00650FCA">
              <w:rPr>
                <w:rFonts w:ascii="宋体" w:hAnsi="宋体" w:hint="eastAsia"/>
                <w:sz w:val="28"/>
                <w:szCs w:val="28"/>
                <w:u w:val="single"/>
              </w:rPr>
              <w:t>例</w:t>
            </w:r>
            <w:r w:rsidRPr="00B738A5">
              <w:rPr>
                <w:rFonts w:ascii="宋体" w:hAnsi="宋体" w:hint="eastAsia"/>
                <w:sz w:val="28"/>
                <w:szCs w:val="28"/>
                <w:u w:val="single"/>
              </w:rPr>
              <w:t xml:space="preserve"> </w:t>
            </w:r>
            <w:bookmarkEnd w:id="0"/>
            <w:r w:rsidRPr="00B738A5">
              <w:rPr>
                <w:rFonts w:ascii="宋体" w:hAnsi="宋体" w:hint="eastAsia"/>
                <w:sz w:val="28"/>
                <w:szCs w:val="28"/>
                <w:u w:val="single"/>
              </w:rPr>
              <w:t xml:space="preserve">                              </w:t>
            </w:r>
          </w:p>
          <w:p w:rsidR="001B0F1E" w:rsidRPr="00B738A5" w:rsidRDefault="001B0F1E" w:rsidP="003E35F3">
            <w:pPr>
              <w:spacing w:line="480" w:lineRule="auto"/>
              <w:rPr>
                <w:rFonts w:ascii="宋体" w:hAnsi="宋体"/>
                <w:sz w:val="28"/>
                <w:szCs w:val="28"/>
                <w:u w:val="single"/>
              </w:rPr>
            </w:pPr>
            <w:bookmarkStart w:id="1" w:name="_Hlk101163752"/>
            <w:r w:rsidRPr="00B738A5">
              <w:rPr>
                <w:rFonts w:ascii="宋体" w:hAnsi="宋体" w:hint="eastAsia"/>
                <w:sz w:val="28"/>
                <w:szCs w:val="28"/>
                <w:u w:val="single"/>
              </w:rPr>
              <w:t>图书分类  资源建设  乡村振兴</w:t>
            </w:r>
            <w:bookmarkEnd w:id="1"/>
            <w:r w:rsidRPr="00B738A5">
              <w:rPr>
                <w:rFonts w:ascii="宋体" w:hAnsi="宋体" w:hint="eastAsia"/>
                <w:sz w:val="28"/>
                <w:szCs w:val="28"/>
                <w:u w:val="single"/>
              </w:rPr>
              <w:t xml:space="preserve">                 </w:t>
            </w:r>
          </w:p>
        </w:tc>
      </w:tr>
      <w:tr w:rsidR="001B0F1E" w:rsidRPr="00B738A5" w:rsidTr="003E35F3">
        <w:trPr>
          <w:trHeight w:val="2030"/>
          <w:jc w:val="center"/>
        </w:trPr>
        <w:tc>
          <w:tcPr>
            <w:tcW w:w="2471" w:type="dxa"/>
          </w:tcPr>
          <w:p w:rsidR="001B0F1E" w:rsidRPr="00B738A5" w:rsidRDefault="001B0F1E" w:rsidP="003E35F3">
            <w:pPr>
              <w:spacing w:line="480" w:lineRule="auto"/>
              <w:jc w:val="center"/>
              <w:rPr>
                <w:rFonts w:ascii="宋体" w:hAnsi="宋体"/>
                <w:sz w:val="28"/>
                <w:szCs w:val="28"/>
              </w:rPr>
            </w:pPr>
            <w:r w:rsidRPr="00B738A5">
              <w:rPr>
                <w:rFonts w:ascii="宋体" w:hAnsi="宋体" w:hint="eastAsia"/>
                <w:sz w:val="28"/>
                <w:szCs w:val="28"/>
              </w:rPr>
              <w:t>项目单位（盖章）：</w:t>
            </w:r>
          </w:p>
          <w:p w:rsidR="001B0F1E" w:rsidRPr="00B738A5" w:rsidRDefault="001B0F1E" w:rsidP="003E35F3">
            <w:pPr>
              <w:spacing w:line="480" w:lineRule="auto"/>
              <w:rPr>
                <w:rFonts w:ascii="宋体" w:hAnsi="宋体"/>
                <w:sz w:val="28"/>
                <w:szCs w:val="28"/>
              </w:rPr>
            </w:pPr>
            <w:r w:rsidRPr="00B738A5">
              <w:rPr>
                <w:rFonts w:ascii="宋体" w:hAnsi="宋体" w:hint="eastAsia"/>
                <w:sz w:val="28"/>
                <w:szCs w:val="28"/>
              </w:rPr>
              <w:t>通信地址:</w:t>
            </w:r>
          </w:p>
        </w:tc>
        <w:tc>
          <w:tcPr>
            <w:tcW w:w="6237" w:type="dxa"/>
          </w:tcPr>
          <w:p w:rsidR="001B0F1E" w:rsidRPr="00B738A5" w:rsidRDefault="001B0F1E" w:rsidP="003E35F3">
            <w:pPr>
              <w:spacing w:line="480" w:lineRule="auto"/>
              <w:rPr>
                <w:rFonts w:ascii="宋体" w:hAnsi="宋体"/>
                <w:sz w:val="28"/>
                <w:szCs w:val="28"/>
                <w:u w:val="single"/>
              </w:rPr>
            </w:pPr>
            <w:r w:rsidRPr="00B738A5">
              <w:rPr>
                <w:rFonts w:ascii="宋体" w:hAnsi="宋体" w:hint="eastAsia"/>
                <w:sz w:val="28"/>
                <w:szCs w:val="28"/>
                <w:u w:val="single"/>
              </w:rPr>
              <w:t xml:space="preserve">  </w:t>
            </w:r>
            <w:bookmarkStart w:id="2" w:name="_Hlk101163968"/>
            <w:r>
              <w:rPr>
                <w:rFonts w:ascii="宋体" w:hAnsi="宋体" w:hint="eastAsia"/>
                <w:sz w:val="28"/>
                <w:szCs w:val="28"/>
                <w:u w:val="single"/>
              </w:rPr>
              <w:t>黑龙江八一农垦</w:t>
            </w:r>
            <w:r w:rsidRPr="00B738A5">
              <w:rPr>
                <w:rFonts w:ascii="宋体" w:hAnsi="宋体" w:hint="eastAsia"/>
                <w:sz w:val="28"/>
                <w:szCs w:val="28"/>
                <w:u w:val="single"/>
              </w:rPr>
              <w:t>大学图书馆</w:t>
            </w:r>
            <w:bookmarkEnd w:id="2"/>
            <w:r w:rsidRPr="00B738A5">
              <w:rPr>
                <w:rFonts w:ascii="宋体" w:hAnsi="宋体" w:hint="eastAsia"/>
                <w:sz w:val="28"/>
                <w:szCs w:val="28"/>
                <w:u w:val="single"/>
              </w:rPr>
              <w:t xml:space="preserve">                </w:t>
            </w:r>
          </w:p>
          <w:p w:rsidR="001B0F1E" w:rsidRDefault="001B0F1E" w:rsidP="003E35F3">
            <w:pPr>
              <w:spacing w:line="480" w:lineRule="auto"/>
              <w:rPr>
                <w:rFonts w:ascii="宋体" w:hAnsi="宋体"/>
                <w:sz w:val="28"/>
                <w:szCs w:val="28"/>
                <w:u w:val="single"/>
              </w:rPr>
            </w:pPr>
            <w:r w:rsidRPr="00B738A5">
              <w:rPr>
                <w:rFonts w:ascii="宋体" w:hAnsi="宋体" w:hint="eastAsia"/>
                <w:sz w:val="28"/>
                <w:szCs w:val="28"/>
                <w:u w:val="single"/>
              </w:rPr>
              <w:t>黑龙江省大庆市</w:t>
            </w:r>
            <w:r>
              <w:rPr>
                <w:rFonts w:ascii="宋体" w:hAnsi="宋体" w:hint="eastAsia"/>
                <w:sz w:val="28"/>
                <w:szCs w:val="28"/>
                <w:u w:val="single"/>
              </w:rPr>
              <w:t>龙凤区黑龙江八一农垦大学</w:t>
            </w:r>
          </w:p>
          <w:p w:rsidR="001B0F1E" w:rsidRPr="00B738A5" w:rsidRDefault="001B0F1E" w:rsidP="003E35F3">
            <w:pPr>
              <w:spacing w:line="480" w:lineRule="auto"/>
              <w:rPr>
                <w:rFonts w:ascii="宋体" w:hAnsi="宋体"/>
                <w:sz w:val="28"/>
                <w:szCs w:val="28"/>
              </w:rPr>
            </w:pPr>
            <w:r>
              <w:rPr>
                <w:rFonts w:ascii="宋体" w:hAnsi="宋体" w:hint="eastAsia"/>
                <w:sz w:val="28"/>
                <w:szCs w:val="28"/>
                <w:u w:val="single"/>
              </w:rPr>
              <w:t xml:space="preserve">图书馆 </w:t>
            </w:r>
            <w:r>
              <w:rPr>
                <w:rFonts w:ascii="宋体" w:hAnsi="宋体"/>
                <w:sz w:val="28"/>
                <w:szCs w:val="28"/>
                <w:u w:val="single"/>
              </w:rPr>
              <w:t xml:space="preserve">    </w:t>
            </w:r>
            <w:r w:rsidRPr="00B738A5">
              <w:rPr>
                <w:rFonts w:ascii="宋体" w:hAnsi="宋体"/>
                <w:sz w:val="28"/>
                <w:szCs w:val="28"/>
                <w:u w:val="single"/>
              </w:rPr>
              <w:t>(</w:t>
            </w:r>
            <w:r w:rsidRPr="00B738A5">
              <w:rPr>
                <w:rFonts w:ascii="宋体" w:hAnsi="宋体" w:hint="eastAsia"/>
                <w:sz w:val="28"/>
                <w:szCs w:val="28"/>
                <w:u w:val="single"/>
              </w:rPr>
              <w:t>邮编</w:t>
            </w:r>
            <w:r w:rsidRPr="00B738A5">
              <w:rPr>
                <w:rFonts w:ascii="宋体" w:hAnsi="宋体"/>
                <w:sz w:val="28"/>
                <w:szCs w:val="28"/>
                <w:u w:val="single"/>
              </w:rPr>
              <w:t>163318</w:t>
            </w:r>
            <w:r w:rsidRPr="00B738A5">
              <w:rPr>
                <w:rFonts w:ascii="宋体" w:hAnsi="宋体" w:hint="eastAsia"/>
                <w:sz w:val="28"/>
                <w:szCs w:val="28"/>
                <w:u w:val="single"/>
              </w:rPr>
              <w:t xml:space="preserve">)                </w:t>
            </w:r>
          </w:p>
        </w:tc>
      </w:tr>
      <w:tr w:rsidR="001B0F1E" w:rsidRPr="00B738A5" w:rsidTr="003E35F3">
        <w:trPr>
          <w:trHeight w:val="682"/>
          <w:jc w:val="center"/>
        </w:trPr>
        <w:tc>
          <w:tcPr>
            <w:tcW w:w="2471" w:type="dxa"/>
          </w:tcPr>
          <w:p w:rsidR="001B0F1E" w:rsidRPr="00B738A5" w:rsidRDefault="001B0F1E" w:rsidP="003E35F3">
            <w:pPr>
              <w:spacing w:line="480" w:lineRule="auto"/>
              <w:rPr>
                <w:rFonts w:ascii="宋体" w:hAnsi="宋体"/>
                <w:sz w:val="28"/>
                <w:szCs w:val="28"/>
              </w:rPr>
            </w:pPr>
            <w:r w:rsidRPr="00B738A5">
              <w:rPr>
                <w:rFonts w:ascii="宋体" w:hAnsi="宋体" w:hint="eastAsia"/>
                <w:sz w:val="28"/>
                <w:szCs w:val="28"/>
              </w:rPr>
              <w:t>项目主持人：</w:t>
            </w:r>
          </w:p>
        </w:tc>
        <w:tc>
          <w:tcPr>
            <w:tcW w:w="6237" w:type="dxa"/>
          </w:tcPr>
          <w:p w:rsidR="001B0F1E" w:rsidRPr="00B738A5" w:rsidRDefault="001B0F1E" w:rsidP="003E35F3">
            <w:pPr>
              <w:spacing w:line="480" w:lineRule="auto"/>
              <w:rPr>
                <w:rFonts w:ascii="宋体" w:hAnsi="宋体"/>
                <w:sz w:val="28"/>
                <w:szCs w:val="28"/>
                <w:u w:val="single"/>
              </w:rPr>
            </w:pPr>
            <w:r>
              <w:rPr>
                <w:rFonts w:ascii="宋体" w:hAnsi="宋体" w:hint="eastAsia"/>
                <w:sz w:val="28"/>
                <w:szCs w:val="28"/>
                <w:u w:val="single"/>
              </w:rPr>
              <w:t>苏永</w:t>
            </w:r>
            <w:r w:rsidRPr="00B738A5">
              <w:rPr>
                <w:rFonts w:ascii="宋体" w:hAnsi="宋体" w:hint="eastAsia"/>
                <w:sz w:val="28"/>
                <w:szCs w:val="28"/>
                <w:u w:val="single"/>
              </w:rPr>
              <w:t xml:space="preserve">                           </w:t>
            </w:r>
          </w:p>
        </w:tc>
      </w:tr>
      <w:tr w:rsidR="001B0F1E" w:rsidRPr="00B738A5" w:rsidTr="003E35F3">
        <w:trPr>
          <w:trHeight w:val="666"/>
          <w:jc w:val="center"/>
        </w:trPr>
        <w:tc>
          <w:tcPr>
            <w:tcW w:w="2471" w:type="dxa"/>
          </w:tcPr>
          <w:p w:rsidR="001B0F1E" w:rsidRPr="00B738A5" w:rsidRDefault="001B0F1E" w:rsidP="003E35F3">
            <w:pPr>
              <w:spacing w:line="480" w:lineRule="auto"/>
              <w:rPr>
                <w:rFonts w:ascii="宋体" w:hAnsi="宋体"/>
                <w:sz w:val="28"/>
                <w:szCs w:val="28"/>
              </w:rPr>
            </w:pPr>
            <w:r w:rsidRPr="00B738A5">
              <w:rPr>
                <w:rFonts w:ascii="宋体" w:hAnsi="宋体" w:hint="eastAsia"/>
                <w:sz w:val="28"/>
                <w:szCs w:val="28"/>
              </w:rPr>
              <w:t>联系电话：</w:t>
            </w:r>
          </w:p>
        </w:tc>
        <w:tc>
          <w:tcPr>
            <w:tcW w:w="6237" w:type="dxa"/>
          </w:tcPr>
          <w:p w:rsidR="001B0F1E" w:rsidRPr="00B738A5" w:rsidRDefault="001B0F1E" w:rsidP="003E35F3">
            <w:pPr>
              <w:spacing w:line="480" w:lineRule="auto"/>
              <w:rPr>
                <w:rFonts w:ascii="宋体" w:hAnsi="宋体"/>
                <w:sz w:val="28"/>
                <w:szCs w:val="28"/>
                <w:u w:val="single"/>
              </w:rPr>
            </w:pPr>
            <w:r>
              <w:rPr>
                <w:rFonts w:ascii="宋体" w:hAnsi="宋体"/>
                <w:sz w:val="28"/>
                <w:szCs w:val="28"/>
                <w:u w:val="single"/>
              </w:rPr>
              <w:t>13836968139</w:t>
            </w:r>
            <w:r w:rsidRPr="00B738A5">
              <w:rPr>
                <w:rFonts w:ascii="宋体" w:hAnsi="宋体" w:hint="eastAsia"/>
                <w:sz w:val="28"/>
                <w:szCs w:val="28"/>
                <w:u w:val="single"/>
              </w:rPr>
              <w:t xml:space="preserve">                    </w:t>
            </w:r>
          </w:p>
        </w:tc>
      </w:tr>
      <w:tr w:rsidR="001B0F1E" w:rsidRPr="00B738A5" w:rsidTr="003E35F3">
        <w:trPr>
          <w:trHeight w:val="682"/>
          <w:jc w:val="center"/>
        </w:trPr>
        <w:tc>
          <w:tcPr>
            <w:tcW w:w="2471" w:type="dxa"/>
          </w:tcPr>
          <w:p w:rsidR="001B0F1E" w:rsidRPr="00B738A5" w:rsidRDefault="001B0F1E" w:rsidP="003E35F3">
            <w:pPr>
              <w:spacing w:line="480" w:lineRule="auto"/>
              <w:rPr>
                <w:rFonts w:ascii="宋体" w:hAnsi="宋体"/>
                <w:sz w:val="28"/>
                <w:szCs w:val="28"/>
              </w:rPr>
            </w:pPr>
            <w:r w:rsidRPr="00B738A5">
              <w:rPr>
                <w:rFonts w:ascii="宋体" w:hAnsi="宋体" w:hint="eastAsia"/>
                <w:sz w:val="28"/>
                <w:szCs w:val="28"/>
              </w:rPr>
              <w:t>电子邮件：</w:t>
            </w:r>
          </w:p>
        </w:tc>
        <w:tc>
          <w:tcPr>
            <w:tcW w:w="6237" w:type="dxa"/>
          </w:tcPr>
          <w:p w:rsidR="001B0F1E" w:rsidRPr="00B738A5" w:rsidRDefault="006A6B9A" w:rsidP="003E35F3">
            <w:pPr>
              <w:rPr>
                <w:rFonts w:ascii="宋体" w:hAnsi="宋体"/>
                <w:sz w:val="28"/>
                <w:szCs w:val="28"/>
              </w:rPr>
            </w:pPr>
            <w:hyperlink r:id="rId8" w:history="1">
              <w:r w:rsidR="001B0F1E" w:rsidRPr="00460F58">
                <w:rPr>
                  <w:rStyle w:val="a3"/>
                  <w:rFonts w:ascii="宋体" w:hAnsi="宋体"/>
                  <w:sz w:val="28"/>
                  <w:szCs w:val="28"/>
                </w:rPr>
                <w:t>chongziyatou@163.com</w:t>
              </w:r>
            </w:hyperlink>
            <w:r w:rsidR="001B0F1E">
              <w:rPr>
                <w:rFonts w:ascii="宋体" w:hAnsi="宋体"/>
                <w:sz w:val="28"/>
                <w:szCs w:val="28"/>
                <w:u w:val="single"/>
              </w:rPr>
              <w:t xml:space="preserve">           </w:t>
            </w:r>
          </w:p>
        </w:tc>
      </w:tr>
      <w:tr w:rsidR="001B0F1E" w:rsidRPr="00B738A5" w:rsidTr="003E35F3">
        <w:trPr>
          <w:trHeight w:val="666"/>
          <w:jc w:val="center"/>
        </w:trPr>
        <w:tc>
          <w:tcPr>
            <w:tcW w:w="2471" w:type="dxa"/>
          </w:tcPr>
          <w:p w:rsidR="001B0F1E" w:rsidRPr="00B738A5" w:rsidRDefault="001B0F1E" w:rsidP="003E35F3">
            <w:pPr>
              <w:spacing w:line="480" w:lineRule="auto"/>
              <w:rPr>
                <w:rFonts w:ascii="宋体" w:hAnsi="宋体"/>
                <w:sz w:val="28"/>
                <w:szCs w:val="28"/>
              </w:rPr>
            </w:pPr>
            <w:r w:rsidRPr="00B738A5">
              <w:rPr>
                <w:rFonts w:ascii="宋体" w:hAnsi="宋体" w:hint="eastAsia"/>
                <w:sz w:val="28"/>
                <w:szCs w:val="28"/>
              </w:rPr>
              <w:t>提交日期：</w:t>
            </w:r>
          </w:p>
        </w:tc>
        <w:tc>
          <w:tcPr>
            <w:tcW w:w="6237" w:type="dxa"/>
          </w:tcPr>
          <w:p w:rsidR="001B0F1E" w:rsidRPr="00B738A5" w:rsidRDefault="001B0F1E" w:rsidP="003E35F3">
            <w:pPr>
              <w:spacing w:line="480" w:lineRule="auto"/>
              <w:rPr>
                <w:rFonts w:ascii="宋体" w:hAnsi="宋体"/>
                <w:sz w:val="28"/>
                <w:szCs w:val="28"/>
                <w:u w:val="single"/>
              </w:rPr>
            </w:pPr>
            <w:r w:rsidRPr="00B738A5">
              <w:rPr>
                <w:rFonts w:ascii="宋体" w:hAnsi="宋体" w:hint="eastAsia"/>
                <w:sz w:val="28"/>
                <w:szCs w:val="28"/>
                <w:u w:val="single"/>
              </w:rPr>
              <w:t xml:space="preserve"> </w:t>
            </w:r>
            <w:r w:rsidR="00D7507A">
              <w:rPr>
                <w:rFonts w:ascii="宋体" w:hAnsi="宋体"/>
                <w:sz w:val="28"/>
                <w:szCs w:val="28"/>
                <w:u w:val="single"/>
              </w:rPr>
              <w:t>2024.</w:t>
            </w:r>
            <w:r w:rsidRPr="00B738A5">
              <w:rPr>
                <w:rFonts w:ascii="宋体" w:hAnsi="宋体" w:hint="eastAsia"/>
                <w:sz w:val="28"/>
                <w:szCs w:val="28"/>
                <w:u w:val="single"/>
              </w:rPr>
              <w:t xml:space="preserve"> </w:t>
            </w:r>
            <w:r w:rsidR="00B05524">
              <w:rPr>
                <w:rFonts w:ascii="宋体" w:hAnsi="宋体" w:hint="eastAsia"/>
                <w:sz w:val="28"/>
                <w:szCs w:val="28"/>
                <w:u w:val="single"/>
              </w:rPr>
              <w:t>5</w:t>
            </w:r>
            <w:r w:rsidRPr="00B738A5">
              <w:rPr>
                <w:rFonts w:ascii="宋体" w:hAnsi="宋体" w:hint="eastAsia"/>
                <w:sz w:val="28"/>
                <w:szCs w:val="28"/>
                <w:u w:val="single"/>
              </w:rPr>
              <w:t xml:space="preserve">                   </w:t>
            </w:r>
          </w:p>
        </w:tc>
      </w:tr>
    </w:tbl>
    <w:p w:rsidR="001B0F1E" w:rsidRPr="00B738A5" w:rsidRDefault="001B0F1E" w:rsidP="001B0F1E">
      <w:pPr>
        <w:ind w:firstLineChars="700" w:firstLine="1960"/>
        <w:jc w:val="left"/>
        <w:rPr>
          <w:rFonts w:ascii="宋体" w:hAnsi="宋体"/>
          <w:sz w:val="28"/>
          <w:szCs w:val="28"/>
        </w:rPr>
      </w:pPr>
    </w:p>
    <w:p w:rsidR="001B0F1E" w:rsidRDefault="001B0F1E" w:rsidP="001B0F1E">
      <w:pPr>
        <w:jc w:val="left"/>
        <w:rPr>
          <w:rFonts w:ascii="宋体" w:hAnsi="宋体"/>
          <w:sz w:val="28"/>
          <w:szCs w:val="28"/>
        </w:rPr>
      </w:pPr>
    </w:p>
    <w:p w:rsidR="001B0F1E" w:rsidRDefault="001B0F1E" w:rsidP="001B0F1E">
      <w:pPr>
        <w:jc w:val="left"/>
        <w:rPr>
          <w:rFonts w:ascii="宋体" w:hAnsi="宋体"/>
          <w:sz w:val="28"/>
          <w:szCs w:val="28"/>
        </w:rPr>
      </w:pPr>
    </w:p>
    <w:p w:rsidR="001B0F1E" w:rsidRDefault="001B0F1E" w:rsidP="00C4674A">
      <w:pPr>
        <w:ind w:firstLineChars="200" w:firstLine="562"/>
        <w:rPr>
          <w:rFonts w:ascii="宋体" w:hAnsi="宋体"/>
          <w:b/>
          <w:bCs/>
          <w:sz w:val="28"/>
          <w:szCs w:val="28"/>
        </w:rPr>
      </w:pPr>
      <w:r w:rsidRPr="00B738A5">
        <w:rPr>
          <w:rFonts w:ascii="宋体" w:hAnsi="宋体" w:hint="eastAsia"/>
          <w:b/>
          <w:bCs/>
          <w:sz w:val="28"/>
          <w:szCs w:val="28"/>
        </w:rPr>
        <w:t>题目:</w:t>
      </w:r>
      <w:r w:rsidRPr="00B738A5">
        <w:rPr>
          <w:rFonts w:ascii="宋体" w:hAnsi="宋体"/>
          <w:b/>
          <w:bCs/>
          <w:sz w:val="28"/>
          <w:szCs w:val="28"/>
        </w:rPr>
        <w:t xml:space="preserve"> </w:t>
      </w:r>
      <w:r w:rsidRPr="00926B1D">
        <w:rPr>
          <w:rFonts w:ascii="宋体" w:hAnsi="宋体" w:hint="eastAsia"/>
          <w:b/>
          <w:bCs/>
          <w:sz w:val="28"/>
          <w:szCs w:val="28"/>
        </w:rPr>
        <w:t>乡村振兴与文献资源建设研究——以S大类为例</w:t>
      </w:r>
    </w:p>
    <w:p w:rsidR="001B0F1E" w:rsidRDefault="001B0F1E" w:rsidP="00C4674A">
      <w:pPr>
        <w:ind w:firstLineChars="200" w:firstLine="560"/>
        <w:rPr>
          <w:rFonts w:ascii="宋体" w:hAnsi="宋体"/>
          <w:sz w:val="28"/>
          <w:szCs w:val="28"/>
        </w:rPr>
      </w:pPr>
      <w:r w:rsidRPr="00B738A5">
        <w:rPr>
          <w:rFonts w:ascii="宋体" w:hAnsi="宋体" w:hint="eastAsia"/>
          <w:sz w:val="28"/>
          <w:szCs w:val="28"/>
        </w:rPr>
        <w:t>课题组成员：苏永</w:t>
      </w:r>
      <w:r>
        <w:rPr>
          <w:rFonts w:ascii="宋体" w:hAnsi="宋体" w:hint="eastAsia"/>
          <w:sz w:val="28"/>
          <w:szCs w:val="28"/>
        </w:rPr>
        <w:t xml:space="preserve"> 王彦 李丽娜 张素娟 王建勇 张华</w:t>
      </w:r>
    </w:p>
    <w:p w:rsidR="001B0F1E" w:rsidRPr="00B738A5" w:rsidRDefault="001B0F1E" w:rsidP="001B0F1E">
      <w:pPr>
        <w:ind w:firstLineChars="200" w:firstLine="560"/>
        <w:rPr>
          <w:rFonts w:ascii="宋体" w:hAnsi="宋体"/>
          <w:sz w:val="28"/>
          <w:szCs w:val="28"/>
        </w:rPr>
      </w:pPr>
      <w:r w:rsidRPr="00B738A5">
        <w:rPr>
          <w:rFonts w:ascii="宋体" w:hAnsi="宋体" w:hint="eastAsia"/>
          <w:sz w:val="28"/>
          <w:szCs w:val="28"/>
        </w:rPr>
        <w:t>（黑龙江八一农垦大学图书馆）</w:t>
      </w:r>
    </w:p>
    <w:p w:rsidR="001B0F1E" w:rsidRPr="00B738A5" w:rsidRDefault="001B0F1E" w:rsidP="001B0F1E">
      <w:pPr>
        <w:jc w:val="center"/>
        <w:rPr>
          <w:rFonts w:ascii="宋体" w:hAnsi="宋体"/>
          <w:sz w:val="28"/>
          <w:szCs w:val="28"/>
        </w:rPr>
      </w:pPr>
    </w:p>
    <w:p w:rsidR="001B0F1E" w:rsidRPr="00B738A5" w:rsidRDefault="001B0F1E" w:rsidP="001B0F1E">
      <w:pPr>
        <w:ind w:firstLineChars="200" w:firstLine="560"/>
        <w:jc w:val="left"/>
        <w:rPr>
          <w:rFonts w:ascii="宋体" w:hAnsi="宋体"/>
          <w:color w:val="FF0000"/>
          <w:sz w:val="28"/>
          <w:szCs w:val="28"/>
        </w:rPr>
      </w:pPr>
      <w:r w:rsidRPr="00B738A5">
        <w:rPr>
          <w:rFonts w:ascii="宋体" w:hAnsi="宋体" w:hint="eastAsia"/>
          <w:color w:val="FF0000"/>
          <w:sz w:val="28"/>
          <w:szCs w:val="28"/>
        </w:rPr>
        <w:t>关键词:</w:t>
      </w:r>
      <w:r w:rsidRPr="00B738A5">
        <w:rPr>
          <w:rFonts w:ascii="宋体" w:hAnsi="宋体" w:hint="eastAsia"/>
          <w:sz w:val="28"/>
          <w:szCs w:val="28"/>
        </w:rPr>
        <w:t xml:space="preserve"> </w:t>
      </w:r>
      <w:r w:rsidRPr="00B738A5">
        <w:rPr>
          <w:rFonts w:ascii="宋体" w:hAnsi="宋体" w:hint="eastAsia"/>
          <w:color w:val="FF0000"/>
          <w:sz w:val="28"/>
          <w:szCs w:val="28"/>
        </w:rPr>
        <w:t>图书分类  资源建设  乡村振兴</w:t>
      </w:r>
    </w:p>
    <w:p w:rsidR="001B0F1E" w:rsidRPr="00B738A5" w:rsidRDefault="001B0F1E" w:rsidP="001B0F1E">
      <w:pPr>
        <w:jc w:val="center"/>
        <w:rPr>
          <w:rFonts w:ascii="宋体" w:hAnsi="宋体"/>
          <w:color w:val="FF0000"/>
          <w:sz w:val="28"/>
          <w:szCs w:val="28"/>
        </w:rPr>
      </w:pPr>
    </w:p>
    <w:p w:rsidR="001B0F1E" w:rsidRDefault="001B0F1E" w:rsidP="001B0F1E">
      <w:pPr>
        <w:widowControl/>
        <w:adjustRightInd w:val="0"/>
        <w:ind w:firstLineChars="200" w:firstLine="562"/>
        <w:jc w:val="left"/>
        <w:rPr>
          <w:rFonts w:ascii="宋体" w:hAnsi="宋体"/>
          <w:b/>
          <w:bCs/>
          <w:sz w:val="28"/>
          <w:szCs w:val="28"/>
        </w:rPr>
      </w:pPr>
      <w:r>
        <w:rPr>
          <w:rFonts w:ascii="宋体" w:hAnsi="宋体" w:hint="eastAsia"/>
          <w:b/>
          <w:bCs/>
          <w:sz w:val="28"/>
          <w:szCs w:val="28"/>
        </w:rPr>
        <w:t>1</w:t>
      </w:r>
      <w:r>
        <w:rPr>
          <w:rFonts w:ascii="宋体" w:hAnsi="宋体"/>
          <w:b/>
          <w:bCs/>
          <w:sz w:val="28"/>
          <w:szCs w:val="28"/>
        </w:rPr>
        <w:t>.</w:t>
      </w:r>
      <w:r w:rsidRPr="00B738A5">
        <w:rPr>
          <w:rFonts w:ascii="宋体" w:hAnsi="宋体" w:hint="eastAsia"/>
          <w:b/>
          <w:bCs/>
          <w:sz w:val="28"/>
          <w:szCs w:val="28"/>
        </w:rPr>
        <w:t>研究背景、目的及意义</w:t>
      </w:r>
    </w:p>
    <w:p w:rsidR="001B0F1E" w:rsidRDefault="001B0F1E" w:rsidP="001B0F1E">
      <w:pPr>
        <w:widowControl/>
        <w:adjustRightInd w:val="0"/>
        <w:ind w:firstLineChars="200" w:firstLine="562"/>
        <w:jc w:val="left"/>
        <w:rPr>
          <w:rFonts w:ascii="宋体" w:hAnsi="宋体"/>
          <w:b/>
          <w:bCs/>
          <w:sz w:val="28"/>
          <w:szCs w:val="28"/>
        </w:rPr>
      </w:pPr>
      <w:r>
        <w:rPr>
          <w:rFonts w:ascii="宋体" w:hAnsi="宋体"/>
          <w:b/>
          <w:bCs/>
          <w:sz w:val="28"/>
          <w:szCs w:val="28"/>
        </w:rPr>
        <w:t>1.</w:t>
      </w:r>
      <w:r>
        <w:rPr>
          <w:rFonts w:ascii="宋体" w:hAnsi="宋体" w:hint="eastAsia"/>
          <w:b/>
          <w:bCs/>
          <w:sz w:val="28"/>
          <w:szCs w:val="28"/>
        </w:rPr>
        <w:t>1</w:t>
      </w:r>
      <w:r>
        <w:rPr>
          <w:rFonts w:ascii="宋体" w:hAnsi="宋体"/>
          <w:b/>
          <w:bCs/>
          <w:sz w:val="28"/>
          <w:szCs w:val="28"/>
        </w:rPr>
        <w:t>.</w:t>
      </w:r>
      <w:r>
        <w:rPr>
          <w:rFonts w:ascii="宋体" w:hAnsi="宋体" w:hint="eastAsia"/>
          <w:b/>
          <w:bCs/>
          <w:sz w:val="28"/>
          <w:szCs w:val="28"/>
        </w:rPr>
        <w:t>研究背景。</w:t>
      </w:r>
    </w:p>
    <w:p w:rsidR="001B0F1E" w:rsidRDefault="001B0F1E" w:rsidP="001B0F1E">
      <w:pPr>
        <w:widowControl/>
        <w:adjustRightInd w:val="0"/>
        <w:ind w:firstLineChars="200" w:firstLine="560"/>
        <w:jc w:val="left"/>
        <w:rPr>
          <w:rFonts w:ascii="宋体" w:hAnsi="宋体"/>
          <w:sz w:val="28"/>
          <w:szCs w:val="28"/>
        </w:rPr>
      </w:pPr>
      <w:r w:rsidRPr="00724B35">
        <w:rPr>
          <w:rFonts w:ascii="宋体" w:hAnsi="宋体" w:hint="eastAsia"/>
          <w:sz w:val="28"/>
          <w:szCs w:val="28"/>
        </w:rPr>
        <w:t>随着图书馆事业发展的突飞猛进，藏书建设的时代性与社会性</w:t>
      </w:r>
      <w:r>
        <w:rPr>
          <w:rFonts w:ascii="宋体" w:hAnsi="宋体" w:hint="eastAsia"/>
          <w:sz w:val="28"/>
          <w:szCs w:val="28"/>
        </w:rPr>
        <w:t>的高度重组意境成为发展的</w:t>
      </w:r>
      <w:r w:rsidRPr="00724B35">
        <w:rPr>
          <w:rFonts w:ascii="宋体" w:hAnsi="宋体" w:hint="eastAsia"/>
          <w:sz w:val="28"/>
          <w:szCs w:val="28"/>
        </w:rPr>
        <w:t>必然</w:t>
      </w:r>
      <w:r>
        <w:rPr>
          <w:rFonts w:ascii="宋体" w:hAnsi="宋体" w:hint="eastAsia"/>
          <w:sz w:val="28"/>
          <w:szCs w:val="28"/>
        </w:rPr>
        <w:t>，</w:t>
      </w:r>
      <w:r w:rsidRPr="00724B35">
        <w:rPr>
          <w:rFonts w:ascii="宋体" w:hAnsi="宋体" w:hint="eastAsia"/>
          <w:sz w:val="28"/>
          <w:szCs w:val="28"/>
        </w:rPr>
        <w:t>图书馆革新与变革，藏书建设在图书馆学的构建中依旧有着积极的作用</w:t>
      </w:r>
      <w:r>
        <w:rPr>
          <w:rFonts w:ascii="宋体" w:hAnsi="宋体" w:hint="eastAsia"/>
          <w:sz w:val="28"/>
          <w:szCs w:val="28"/>
        </w:rPr>
        <w:t>。</w:t>
      </w:r>
      <w:r w:rsidRPr="00724B35">
        <w:rPr>
          <w:rFonts w:ascii="宋体" w:hAnsi="宋体" w:hint="eastAsia"/>
          <w:sz w:val="28"/>
          <w:szCs w:val="28"/>
        </w:rPr>
        <w:t>它是数字图书馆以及智慧图书馆的基础，也是一座图书馆展现给社会样板的基础内容</w:t>
      </w:r>
      <w:r>
        <w:rPr>
          <w:rFonts w:ascii="宋体" w:hAnsi="宋体" w:hint="eastAsia"/>
          <w:sz w:val="28"/>
          <w:szCs w:val="28"/>
        </w:rPr>
        <w:t>，</w:t>
      </w:r>
      <w:r w:rsidRPr="00724B35">
        <w:rPr>
          <w:rFonts w:ascii="宋体" w:hAnsi="宋体" w:hint="eastAsia"/>
          <w:sz w:val="28"/>
          <w:szCs w:val="28"/>
        </w:rPr>
        <w:t>但传统图书馆意义上的藏书建设已经不适于当下社会发展的需要</w:t>
      </w:r>
      <w:r>
        <w:rPr>
          <w:rFonts w:ascii="宋体" w:hAnsi="宋体" w:hint="eastAsia"/>
          <w:sz w:val="28"/>
          <w:szCs w:val="28"/>
        </w:rPr>
        <w:t>。</w:t>
      </w:r>
      <w:r w:rsidRPr="00724B35">
        <w:rPr>
          <w:rFonts w:ascii="宋体" w:hAnsi="宋体" w:hint="eastAsia"/>
          <w:sz w:val="28"/>
          <w:szCs w:val="28"/>
        </w:rPr>
        <w:t>基于社会需求，挖掘藏书建设中基本含义凸显时代的意义</w:t>
      </w:r>
      <w:r>
        <w:rPr>
          <w:rFonts w:ascii="宋体" w:hAnsi="宋体" w:hint="eastAsia"/>
          <w:sz w:val="28"/>
          <w:szCs w:val="28"/>
        </w:rPr>
        <w:t>成为重中之重</w:t>
      </w:r>
      <w:r w:rsidRPr="00724B35">
        <w:rPr>
          <w:rFonts w:ascii="宋体" w:hAnsi="宋体" w:hint="eastAsia"/>
          <w:sz w:val="28"/>
          <w:szCs w:val="28"/>
        </w:rPr>
        <w:t>。本课题与《中图法》相结合，并精准于如何把图书馆学与社会服务相关联的类目在藏书建设中揭示出来，完善资料信息在社会服务中的构建，揭示信息资源内涵，以科学涵盖的方式再造图书馆社会职能。</w:t>
      </w:r>
      <w:r>
        <w:rPr>
          <w:rFonts w:ascii="宋体" w:hAnsi="宋体" w:hint="eastAsia"/>
          <w:sz w:val="28"/>
          <w:szCs w:val="28"/>
        </w:rPr>
        <w:t>基于</w:t>
      </w:r>
      <w:r w:rsidRPr="00724B35">
        <w:rPr>
          <w:rFonts w:ascii="宋体" w:hAnsi="宋体" w:hint="eastAsia"/>
          <w:sz w:val="28"/>
          <w:szCs w:val="28"/>
        </w:rPr>
        <w:t>《中图法》S类目中</w:t>
      </w:r>
      <w:r>
        <w:rPr>
          <w:rFonts w:ascii="宋体" w:hAnsi="宋体" w:hint="eastAsia"/>
          <w:sz w:val="28"/>
          <w:szCs w:val="28"/>
        </w:rPr>
        <w:t>的演示</w:t>
      </w:r>
      <w:r w:rsidRPr="00724B35">
        <w:rPr>
          <w:rFonts w:ascii="宋体" w:hAnsi="宋体" w:hint="eastAsia"/>
          <w:sz w:val="28"/>
          <w:szCs w:val="28"/>
        </w:rPr>
        <w:t>，揭示新农村建设这一信息内涵，力图挖掘乡村振兴与图书馆社会服务体系中的聚焦点，激活图书馆特别是图书馆资料的闲赋，分析对等信息入口，确定好服务对象，把图书馆藏书建设与社会经济关联的资料重新整合，为乡村振兴服务。</w:t>
      </w:r>
    </w:p>
    <w:p w:rsidR="001B0F1E" w:rsidRDefault="001B0F1E" w:rsidP="001B0F1E">
      <w:pPr>
        <w:widowControl/>
        <w:adjustRightInd w:val="0"/>
        <w:ind w:firstLineChars="200" w:firstLine="560"/>
        <w:jc w:val="left"/>
        <w:rPr>
          <w:rFonts w:ascii="宋体" w:hAnsi="宋体"/>
          <w:sz w:val="28"/>
          <w:szCs w:val="28"/>
        </w:rPr>
      </w:pPr>
      <w:r w:rsidRPr="008818B6">
        <w:rPr>
          <w:rFonts w:ascii="宋体" w:hAnsi="宋体" w:hint="eastAsia"/>
          <w:sz w:val="28"/>
          <w:szCs w:val="28"/>
        </w:rPr>
        <w:lastRenderedPageBreak/>
        <w:t>在此，中图法中的S大类是一个代表，与</w:t>
      </w:r>
      <w:r>
        <w:rPr>
          <w:rFonts w:ascii="宋体" w:hAnsi="宋体" w:hint="eastAsia"/>
          <w:sz w:val="28"/>
          <w:szCs w:val="28"/>
        </w:rPr>
        <w:t>其他类目</w:t>
      </w:r>
      <w:r w:rsidRPr="008818B6">
        <w:rPr>
          <w:rFonts w:ascii="宋体" w:hAnsi="宋体" w:hint="eastAsia"/>
          <w:sz w:val="28"/>
          <w:szCs w:val="28"/>
        </w:rPr>
        <w:t>的要求内容是一样的，课题组之所以选择S大类为研究目标，是基于十四五规划中乡村振兴图书馆应有的责任和担当。把藏书的属性和复杂的体系揭示出来，即整个图书馆基本属性重新挖掘以达到符合社会需要的特点，以提高学科馆员的业务能力，决定图书馆活动的可能性，也让馆藏图书资料变成动态性，让社会增长的需要在藏书建设中不断更新，并不断根据社会需要调节藏书结构的比例，基于社会需要信息的静止状态纳入活力因子，最大程度上</w:t>
      </w:r>
      <w:r>
        <w:rPr>
          <w:rFonts w:ascii="宋体" w:hAnsi="宋体" w:hint="eastAsia"/>
          <w:sz w:val="28"/>
          <w:szCs w:val="28"/>
        </w:rPr>
        <w:t>用“</w:t>
      </w:r>
      <w:r w:rsidRPr="008818B6">
        <w:rPr>
          <w:rFonts w:ascii="宋体" w:hAnsi="宋体" w:hint="eastAsia"/>
          <w:sz w:val="28"/>
          <w:szCs w:val="28"/>
        </w:rPr>
        <w:t>被使用率</w:t>
      </w:r>
      <w:r>
        <w:rPr>
          <w:rFonts w:ascii="宋体" w:hAnsi="宋体" w:hint="eastAsia"/>
          <w:sz w:val="28"/>
          <w:szCs w:val="28"/>
        </w:rPr>
        <w:t>”</w:t>
      </w:r>
      <w:r w:rsidRPr="008818B6">
        <w:rPr>
          <w:rFonts w:ascii="宋体" w:hAnsi="宋体" w:hint="eastAsia"/>
          <w:sz w:val="28"/>
          <w:szCs w:val="28"/>
        </w:rPr>
        <w:t>来验收藏书建设的成果，形成一种新的藏书建设的指导思想，并反应出社会与图书馆之间的一种密切相关度，是今后图书馆藏书建设价值</w:t>
      </w:r>
      <w:r>
        <w:rPr>
          <w:rFonts w:ascii="宋体" w:hAnsi="宋体" w:hint="eastAsia"/>
          <w:sz w:val="28"/>
          <w:szCs w:val="28"/>
        </w:rPr>
        <w:t>的</w:t>
      </w:r>
      <w:r w:rsidRPr="008818B6">
        <w:rPr>
          <w:rFonts w:ascii="宋体" w:hAnsi="宋体" w:hint="eastAsia"/>
          <w:sz w:val="28"/>
          <w:szCs w:val="28"/>
        </w:rPr>
        <w:t>取向</w:t>
      </w:r>
      <w:r>
        <w:rPr>
          <w:rFonts w:ascii="宋体" w:hAnsi="宋体" w:hint="eastAsia"/>
          <w:sz w:val="28"/>
          <w:szCs w:val="28"/>
        </w:rPr>
        <w:t>和</w:t>
      </w:r>
      <w:r w:rsidRPr="008818B6">
        <w:rPr>
          <w:rFonts w:ascii="宋体" w:hAnsi="宋体" w:hint="eastAsia"/>
          <w:sz w:val="28"/>
          <w:szCs w:val="28"/>
        </w:rPr>
        <w:t>发展</w:t>
      </w:r>
      <w:r>
        <w:rPr>
          <w:rFonts w:ascii="宋体" w:hAnsi="宋体" w:hint="eastAsia"/>
          <w:sz w:val="28"/>
          <w:szCs w:val="28"/>
        </w:rPr>
        <w:t>目标</w:t>
      </w:r>
      <w:r w:rsidRPr="008818B6">
        <w:rPr>
          <w:rFonts w:ascii="宋体" w:hAnsi="宋体" w:hint="eastAsia"/>
          <w:sz w:val="28"/>
          <w:szCs w:val="28"/>
        </w:rPr>
        <w:t>。同时在各个图书馆</w:t>
      </w:r>
      <w:r>
        <w:rPr>
          <w:rFonts w:ascii="宋体" w:hAnsi="宋体" w:hint="eastAsia"/>
          <w:sz w:val="28"/>
          <w:szCs w:val="28"/>
        </w:rPr>
        <w:t>类目</w:t>
      </w:r>
      <w:r w:rsidRPr="008818B6">
        <w:rPr>
          <w:rFonts w:ascii="宋体" w:hAnsi="宋体" w:hint="eastAsia"/>
          <w:sz w:val="28"/>
          <w:szCs w:val="28"/>
        </w:rPr>
        <w:t>中建立统一的服务目标，为乡村振兴需要加大服务能力，凸显图书馆的使用价值和社会职能。图书馆藏书建设越完备，拥有最大密度的读者网和图书馆社会职能的覆盖网越全面，把资源层次需要的不足上升到一个藏书建设层次的需要中去，为地方产业服务打下实践基础。</w:t>
      </w:r>
    </w:p>
    <w:p w:rsidR="001B0F1E" w:rsidRPr="008818B6" w:rsidRDefault="001B0F1E" w:rsidP="001B0F1E">
      <w:pPr>
        <w:widowControl/>
        <w:adjustRightInd w:val="0"/>
        <w:ind w:firstLineChars="200" w:firstLine="562"/>
        <w:jc w:val="left"/>
        <w:rPr>
          <w:rFonts w:ascii="宋体" w:hAnsi="宋体"/>
          <w:b/>
          <w:bCs/>
          <w:sz w:val="28"/>
          <w:szCs w:val="28"/>
        </w:rPr>
      </w:pPr>
      <w:r>
        <w:rPr>
          <w:rFonts w:ascii="宋体" w:hAnsi="宋体"/>
          <w:b/>
          <w:bCs/>
          <w:sz w:val="28"/>
          <w:szCs w:val="28"/>
        </w:rPr>
        <w:t>1.</w:t>
      </w:r>
      <w:r w:rsidRPr="008818B6">
        <w:rPr>
          <w:rFonts w:ascii="宋体" w:hAnsi="宋体"/>
          <w:b/>
          <w:bCs/>
          <w:sz w:val="28"/>
          <w:szCs w:val="28"/>
        </w:rPr>
        <w:t>2.</w:t>
      </w:r>
      <w:r w:rsidRPr="008818B6">
        <w:rPr>
          <w:rFonts w:ascii="宋体" w:hAnsi="宋体" w:hint="eastAsia"/>
          <w:b/>
          <w:bCs/>
          <w:sz w:val="28"/>
          <w:szCs w:val="28"/>
        </w:rPr>
        <w:t>研究目的及意义</w:t>
      </w:r>
    </w:p>
    <w:p w:rsidR="001B0F1E" w:rsidRPr="008818B6" w:rsidRDefault="001B0F1E" w:rsidP="001B0F1E">
      <w:pPr>
        <w:widowControl/>
        <w:adjustRightInd w:val="0"/>
        <w:ind w:firstLineChars="200" w:firstLine="560"/>
        <w:jc w:val="left"/>
        <w:rPr>
          <w:rFonts w:ascii="宋体" w:hAnsi="宋体"/>
          <w:sz w:val="28"/>
          <w:szCs w:val="28"/>
        </w:rPr>
      </w:pPr>
      <w:r w:rsidRPr="008818B6">
        <w:rPr>
          <w:rFonts w:ascii="宋体" w:hAnsi="宋体" w:hint="eastAsia"/>
          <w:sz w:val="28"/>
          <w:szCs w:val="28"/>
        </w:rPr>
        <w:t>利用好图书馆学和目录学，强调图书馆社会服务性，把图书资料转化为服务的社会成果，把乡村振兴项目需求的馆藏资料提取、加工、再利用，以指导藏书建设中的社会性为出发点，在图书馆发展中具有现实和未来</w:t>
      </w:r>
      <w:r>
        <w:rPr>
          <w:rFonts w:ascii="宋体" w:hAnsi="宋体" w:hint="eastAsia"/>
          <w:sz w:val="28"/>
          <w:szCs w:val="28"/>
        </w:rPr>
        <w:t>的重要意义</w:t>
      </w:r>
      <w:r w:rsidRPr="008818B6">
        <w:rPr>
          <w:rFonts w:ascii="宋体" w:hAnsi="宋体" w:hint="eastAsia"/>
          <w:sz w:val="28"/>
          <w:szCs w:val="28"/>
        </w:rPr>
        <w:t>。</w:t>
      </w:r>
    </w:p>
    <w:p w:rsidR="001B0F1E" w:rsidRPr="008818B6" w:rsidRDefault="001B0F1E" w:rsidP="001B0F1E">
      <w:pPr>
        <w:widowControl/>
        <w:adjustRightInd w:val="0"/>
        <w:ind w:firstLineChars="200" w:firstLine="560"/>
        <w:jc w:val="left"/>
        <w:rPr>
          <w:rFonts w:ascii="宋体" w:hAnsi="宋体"/>
          <w:sz w:val="28"/>
          <w:szCs w:val="28"/>
        </w:rPr>
      </w:pPr>
      <w:r>
        <w:rPr>
          <w:rFonts w:ascii="宋体" w:hAnsi="宋体"/>
          <w:sz w:val="28"/>
          <w:szCs w:val="28"/>
        </w:rPr>
        <w:t>1.2.</w:t>
      </w:r>
      <w:r w:rsidRPr="008818B6">
        <w:rPr>
          <w:rFonts w:ascii="宋体" w:hAnsi="宋体" w:hint="eastAsia"/>
          <w:sz w:val="28"/>
          <w:szCs w:val="28"/>
        </w:rPr>
        <w:t>1.可以整合资源，激活资料再分配与利用，减少资源浪费。</w:t>
      </w:r>
      <w:r>
        <w:rPr>
          <w:rFonts w:ascii="宋体" w:hAnsi="宋体" w:hint="eastAsia"/>
          <w:sz w:val="28"/>
          <w:szCs w:val="28"/>
        </w:rPr>
        <w:t>藏书，不能停留在收“藏”的表象上，新时代图书馆的发展已经跳出藏书</w:t>
      </w:r>
      <w:r>
        <w:rPr>
          <w:rFonts w:ascii="宋体" w:hAnsi="宋体" w:hint="eastAsia"/>
          <w:sz w:val="28"/>
          <w:szCs w:val="28"/>
        </w:rPr>
        <w:lastRenderedPageBreak/>
        <w:t>要求的阶段。信息与资源浪费已经有着各自清晰与明确的理论研究方法，在这里找到一条避免资源浪费的路径，加重知识成果的转化能力。</w:t>
      </w:r>
    </w:p>
    <w:p w:rsidR="001B0F1E" w:rsidRPr="008818B6" w:rsidRDefault="001B0F1E" w:rsidP="001B0F1E">
      <w:pPr>
        <w:widowControl/>
        <w:adjustRightInd w:val="0"/>
        <w:ind w:firstLineChars="200" w:firstLine="560"/>
        <w:jc w:val="left"/>
        <w:rPr>
          <w:rFonts w:ascii="宋体" w:hAnsi="宋体"/>
          <w:sz w:val="28"/>
          <w:szCs w:val="28"/>
        </w:rPr>
      </w:pPr>
      <w:r>
        <w:rPr>
          <w:rFonts w:ascii="宋体" w:hAnsi="宋体"/>
          <w:sz w:val="28"/>
          <w:szCs w:val="28"/>
        </w:rPr>
        <w:t>1.2.</w:t>
      </w:r>
      <w:r w:rsidRPr="008818B6">
        <w:rPr>
          <w:rFonts w:ascii="宋体" w:hAnsi="宋体" w:hint="eastAsia"/>
          <w:sz w:val="28"/>
          <w:szCs w:val="28"/>
        </w:rPr>
        <w:t>2.挖掘</w:t>
      </w:r>
      <w:r>
        <w:rPr>
          <w:rFonts w:ascii="宋体" w:hAnsi="宋体" w:hint="eastAsia"/>
          <w:sz w:val="28"/>
          <w:szCs w:val="28"/>
        </w:rPr>
        <w:t>《</w:t>
      </w:r>
      <w:r w:rsidRPr="008818B6">
        <w:rPr>
          <w:rFonts w:ascii="宋体" w:hAnsi="宋体" w:hint="eastAsia"/>
          <w:sz w:val="28"/>
          <w:szCs w:val="28"/>
        </w:rPr>
        <w:t>中图法</w:t>
      </w:r>
      <w:r>
        <w:rPr>
          <w:rFonts w:ascii="宋体" w:hAnsi="宋体" w:hint="eastAsia"/>
          <w:sz w:val="28"/>
          <w:szCs w:val="28"/>
        </w:rPr>
        <w:t>》</w:t>
      </w:r>
      <w:r w:rsidRPr="008818B6">
        <w:rPr>
          <w:rFonts w:ascii="宋体" w:hAnsi="宋体" w:hint="eastAsia"/>
          <w:sz w:val="28"/>
          <w:szCs w:val="28"/>
        </w:rPr>
        <w:t>中各类目服务社会的方法与路径，为同仁提供佐证和借鉴的示范作用。</w:t>
      </w:r>
      <w:r>
        <w:rPr>
          <w:rFonts w:ascii="宋体" w:hAnsi="宋体" w:hint="eastAsia"/>
          <w:sz w:val="28"/>
          <w:szCs w:val="28"/>
        </w:rPr>
        <w:t>服务路径的开拓是一种尝试，与检索中尚未发现这种研究方法，于创新服务中增加一种挖掘方式，以引领的态势加入开启研发之路和新型服务。</w:t>
      </w:r>
    </w:p>
    <w:p w:rsidR="001B0F1E" w:rsidRPr="008818B6" w:rsidRDefault="001B0F1E" w:rsidP="001B0F1E">
      <w:pPr>
        <w:widowControl/>
        <w:adjustRightInd w:val="0"/>
        <w:ind w:firstLineChars="200" w:firstLine="560"/>
        <w:jc w:val="left"/>
        <w:rPr>
          <w:rFonts w:ascii="宋体" w:hAnsi="宋体"/>
          <w:sz w:val="28"/>
          <w:szCs w:val="28"/>
        </w:rPr>
      </w:pPr>
      <w:r>
        <w:rPr>
          <w:rFonts w:ascii="宋体" w:hAnsi="宋体"/>
          <w:sz w:val="28"/>
          <w:szCs w:val="28"/>
        </w:rPr>
        <w:t>1.2.</w:t>
      </w:r>
      <w:r w:rsidRPr="008818B6">
        <w:rPr>
          <w:rFonts w:ascii="宋体" w:hAnsi="宋体" w:hint="eastAsia"/>
          <w:sz w:val="28"/>
          <w:szCs w:val="28"/>
        </w:rPr>
        <w:t>3.对督导图书馆员，如何掌握图书馆藏书建设的发展规律，与图书馆基础建设的稳步发展，于藏书组织、结构、规模、布局和组织方法中了解本馆书目信息，有目的地介入资料分配和再利用</w:t>
      </w:r>
      <w:r>
        <w:rPr>
          <w:rFonts w:ascii="宋体" w:hAnsi="宋体" w:hint="eastAsia"/>
          <w:sz w:val="28"/>
          <w:szCs w:val="28"/>
        </w:rPr>
        <w:t>，形成一种普及的手段，更应该是考量学科馆员的重要内容。</w:t>
      </w:r>
    </w:p>
    <w:p w:rsidR="001B0F1E" w:rsidRPr="008818B6" w:rsidRDefault="001B0F1E" w:rsidP="001B0F1E">
      <w:pPr>
        <w:widowControl/>
        <w:adjustRightInd w:val="0"/>
        <w:ind w:firstLineChars="200" w:firstLine="560"/>
        <w:jc w:val="left"/>
        <w:rPr>
          <w:rFonts w:ascii="宋体" w:hAnsi="宋体"/>
          <w:sz w:val="28"/>
          <w:szCs w:val="28"/>
        </w:rPr>
      </w:pPr>
      <w:r>
        <w:rPr>
          <w:rFonts w:ascii="宋体" w:hAnsi="宋体"/>
          <w:sz w:val="28"/>
          <w:szCs w:val="28"/>
        </w:rPr>
        <w:t>1.2.</w:t>
      </w:r>
      <w:r w:rsidRPr="008818B6">
        <w:rPr>
          <w:rFonts w:ascii="宋体" w:hAnsi="宋体" w:hint="eastAsia"/>
          <w:sz w:val="28"/>
          <w:szCs w:val="28"/>
        </w:rPr>
        <w:t>4.把图书馆社会职能彰显出来，以理论指导实践，以实践需要实现智慧图书馆下的藏书建设，助力社会经济发展的需要与需求，依倚着学科信息成为未开藏书建设的重要属性。</w:t>
      </w:r>
    </w:p>
    <w:p w:rsidR="001B0F1E" w:rsidRPr="00724B35" w:rsidRDefault="001B0F1E" w:rsidP="001B0F1E">
      <w:pPr>
        <w:widowControl/>
        <w:adjustRightInd w:val="0"/>
        <w:ind w:firstLineChars="200" w:firstLine="560"/>
        <w:jc w:val="left"/>
        <w:rPr>
          <w:rFonts w:ascii="宋体" w:hAnsi="宋体"/>
          <w:sz w:val="28"/>
          <w:szCs w:val="28"/>
        </w:rPr>
      </w:pPr>
      <w:r w:rsidRPr="008818B6">
        <w:rPr>
          <w:rFonts w:ascii="宋体" w:hAnsi="宋体" w:hint="eastAsia"/>
          <w:sz w:val="28"/>
          <w:szCs w:val="28"/>
        </w:rPr>
        <w:t>本课题属于初步尝试，一些主观因素和客观因素相互牵制和主导，规划好新时代的藏书体系用嵌入式的主动分析和提取把被动服务变为主动与社会发展的适应性高度协调，正是两者在</w:t>
      </w:r>
      <w:r>
        <w:rPr>
          <w:rFonts w:ascii="宋体" w:hAnsi="宋体" w:hint="eastAsia"/>
          <w:sz w:val="28"/>
          <w:szCs w:val="28"/>
        </w:rPr>
        <w:t>实践</w:t>
      </w:r>
      <w:r w:rsidRPr="008818B6">
        <w:rPr>
          <w:rFonts w:ascii="宋体" w:hAnsi="宋体" w:hint="eastAsia"/>
          <w:sz w:val="28"/>
          <w:szCs w:val="28"/>
        </w:rPr>
        <w:t>中合二为一的一种发展趋势。</w:t>
      </w:r>
    </w:p>
    <w:p w:rsidR="001B0F1E" w:rsidRPr="00B738A5" w:rsidRDefault="001B0F1E" w:rsidP="001B0F1E">
      <w:pPr>
        <w:widowControl/>
        <w:adjustRightInd w:val="0"/>
        <w:ind w:firstLineChars="200" w:firstLine="562"/>
        <w:jc w:val="left"/>
        <w:rPr>
          <w:rFonts w:ascii="宋体" w:hAnsi="宋体"/>
          <w:b/>
          <w:bCs/>
          <w:sz w:val="28"/>
          <w:szCs w:val="28"/>
        </w:rPr>
      </w:pPr>
      <w:r>
        <w:rPr>
          <w:rFonts w:ascii="宋体" w:hAnsi="宋体" w:hint="eastAsia"/>
          <w:b/>
          <w:bCs/>
          <w:sz w:val="28"/>
          <w:szCs w:val="28"/>
        </w:rPr>
        <w:t>2</w:t>
      </w:r>
      <w:r>
        <w:rPr>
          <w:rFonts w:ascii="宋体" w:hAnsi="宋体"/>
          <w:b/>
          <w:bCs/>
          <w:sz w:val="28"/>
          <w:szCs w:val="28"/>
        </w:rPr>
        <w:t>.</w:t>
      </w:r>
      <w:r w:rsidRPr="00B738A5">
        <w:rPr>
          <w:rFonts w:ascii="宋体" w:hAnsi="宋体" w:hint="eastAsia"/>
          <w:b/>
          <w:bCs/>
          <w:sz w:val="28"/>
          <w:szCs w:val="28"/>
        </w:rPr>
        <w:t>研究内容及方法</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hint="eastAsia"/>
          <w:sz w:val="28"/>
          <w:szCs w:val="28"/>
        </w:rPr>
        <w:t>解决</w:t>
      </w:r>
      <w:r w:rsidRPr="00B738A5">
        <w:rPr>
          <w:rFonts w:ascii="宋体" w:hAnsi="宋体" w:hint="eastAsia"/>
          <w:sz w:val="28"/>
          <w:szCs w:val="28"/>
        </w:rPr>
        <w:t>资源浪费</w:t>
      </w:r>
      <w:r>
        <w:rPr>
          <w:rFonts w:ascii="宋体" w:hAnsi="宋体" w:hint="eastAsia"/>
          <w:sz w:val="28"/>
          <w:szCs w:val="28"/>
        </w:rPr>
        <w:t>是研究的终极目的，图书馆社会服务性是知识转化成果的一种社会责任的一个延伸</w:t>
      </w:r>
      <w:r w:rsidRPr="00B738A5">
        <w:rPr>
          <w:rFonts w:ascii="宋体" w:hAnsi="宋体" w:hint="eastAsia"/>
          <w:sz w:val="28"/>
          <w:szCs w:val="28"/>
        </w:rPr>
        <w:t>，在各个图书馆藏书建设中凸显图书馆的社会职能</w:t>
      </w:r>
      <w:r>
        <w:rPr>
          <w:rFonts w:ascii="宋体" w:hAnsi="宋体" w:hint="eastAsia"/>
          <w:sz w:val="28"/>
          <w:szCs w:val="28"/>
        </w:rPr>
        <w:t>助力地方经济的发展</w:t>
      </w:r>
      <w:r w:rsidRPr="00B738A5">
        <w:rPr>
          <w:rFonts w:ascii="宋体" w:hAnsi="宋体" w:hint="eastAsia"/>
          <w:sz w:val="28"/>
          <w:szCs w:val="28"/>
        </w:rPr>
        <w:t>，利用好现有图书馆资源为社会经济服务，是当下图书馆发展建设的首要任务。基于这种思想与论断是确定文献活</w:t>
      </w:r>
      <w:r w:rsidRPr="00B738A5">
        <w:rPr>
          <w:rFonts w:ascii="宋体" w:hAnsi="宋体" w:hint="eastAsia"/>
          <w:sz w:val="28"/>
          <w:szCs w:val="28"/>
        </w:rPr>
        <w:lastRenderedPageBreak/>
        <w:t>力的必要</w:t>
      </w:r>
      <w:r>
        <w:rPr>
          <w:rFonts w:ascii="宋体" w:hAnsi="宋体" w:hint="eastAsia"/>
          <w:sz w:val="28"/>
          <w:szCs w:val="28"/>
        </w:rPr>
        <w:t>手段，</w:t>
      </w:r>
      <w:r w:rsidRPr="00B738A5">
        <w:rPr>
          <w:rFonts w:ascii="宋体" w:hAnsi="宋体" w:hint="eastAsia"/>
          <w:sz w:val="28"/>
          <w:szCs w:val="28"/>
        </w:rPr>
        <w:t>在《中图法》中，S类目的合理规划亟待应用到乡村振兴服务中去，资源的合理开发是盘活图书馆服务的影响因子，统筹图书馆学知识，提升图书馆员的服务意识及服务能力是重点</w:t>
      </w:r>
      <w:r>
        <w:rPr>
          <w:rFonts w:ascii="宋体" w:hAnsi="宋体" w:hint="eastAsia"/>
          <w:sz w:val="28"/>
          <w:szCs w:val="28"/>
        </w:rPr>
        <w:t>。</w:t>
      </w:r>
      <w:r w:rsidRPr="00B738A5">
        <w:rPr>
          <w:rFonts w:ascii="宋体" w:hAnsi="宋体" w:hint="eastAsia"/>
          <w:sz w:val="28"/>
          <w:szCs w:val="28"/>
        </w:rPr>
        <w:t>合理科学地使用《中图法》，以科学观评估馆藏资源的知识服务与再利用的可行性，突出S类目中关联的词汇找到</w:t>
      </w:r>
      <w:r>
        <w:rPr>
          <w:rFonts w:ascii="宋体" w:hAnsi="宋体" w:hint="eastAsia"/>
          <w:sz w:val="28"/>
          <w:szCs w:val="28"/>
        </w:rPr>
        <w:t>服务</w:t>
      </w:r>
      <w:r w:rsidRPr="00B738A5">
        <w:rPr>
          <w:rFonts w:ascii="宋体" w:hAnsi="宋体" w:hint="eastAsia"/>
          <w:sz w:val="28"/>
          <w:szCs w:val="28"/>
        </w:rPr>
        <w:t>点，用图书馆知识转移服务新农村建设开启图书馆服务新的格局。同时对学科馆员业务能力以及信息素养的评判，在主动服务和学科规划上又提供了一个</w:t>
      </w:r>
      <w:r>
        <w:rPr>
          <w:rFonts w:ascii="宋体" w:hAnsi="宋体" w:hint="eastAsia"/>
          <w:sz w:val="28"/>
          <w:szCs w:val="28"/>
        </w:rPr>
        <w:t>参考</w:t>
      </w:r>
      <w:r w:rsidRPr="00B738A5">
        <w:rPr>
          <w:rFonts w:ascii="宋体" w:hAnsi="宋体" w:hint="eastAsia"/>
          <w:sz w:val="28"/>
          <w:szCs w:val="28"/>
        </w:rPr>
        <w:t>依据。这一标准可以判断藏书建设的实质、目的、作用和性质，也可以节约资源和资金，来评价图书馆工作的质量，给予</w:t>
      </w:r>
      <w:r>
        <w:rPr>
          <w:rFonts w:ascii="宋体" w:hAnsi="宋体" w:hint="eastAsia"/>
          <w:sz w:val="28"/>
          <w:szCs w:val="28"/>
        </w:rPr>
        <w:t>信息量</w:t>
      </w:r>
      <w:r w:rsidRPr="00B738A5">
        <w:rPr>
          <w:rFonts w:ascii="宋体" w:hAnsi="宋体" w:hint="eastAsia"/>
          <w:sz w:val="28"/>
          <w:szCs w:val="28"/>
        </w:rPr>
        <w:t>最大的支持和</w:t>
      </w:r>
      <w:r>
        <w:rPr>
          <w:rFonts w:ascii="宋体" w:hAnsi="宋体" w:hint="eastAsia"/>
          <w:sz w:val="28"/>
          <w:szCs w:val="28"/>
        </w:rPr>
        <w:t>社会</w:t>
      </w:r>
      <w:r w:rsidRPr="00B738A5">
        <w:rPr>
          <w:rFonts w:ascii="宋体" w:hAnsi="宋体" w:hint="eastAsia"/>
          <w:sz w:val="28"/>
          <w:szCs w:val="28"/>
        </w:rPr>
        <w:t>巨大的关注。</w:t>
      </w:r>
    </w:p>
    <w:p w:rsidR="001B0F1E" w:rsidRPr="00B738A5" w:rsidRDefault="001B0F1E" w:rsidP="001B0F1E">
      <w:pPr>
        <w:widowControl/>
        <w:adjustRightInd w:val="0"/>
        <w:ind w:left="561"/>
        <w:jc w:val="left"/>
        <w:rPr>
          <w:rFonts w:ascii="宋体" w:hAnsi="宋体"/>
          <w:b/>
          <w:bCs/>
          <w:sz w:val="28"/>
          <w:szCs w:val="28"/>
        </w:rPr>
      </w:pPr>
      <w:r>
        <w:rPr>
          <w:rFonts w:ascii="宋体" w:hAnsi="宋体"/>
          <w:b/>
          <w:bCs/>
          <w:sz w:val="28"/>
          <w:szCs w:val="28"/>
        </w:rPr>
        <w:t>2.</w:t>
      </w:r>
      <w:r w:rsidRPr="00B738A5">
        <w:rPr>
          <w:rFonts w:ascii="宋体" w:hAnsi="宋体"/>
          <w:b/>
          <w:bCs/>
          <w:sz w:val="28"/>
          <w:szCs w:val="28"/>
        </w:rPr>
        <w:t>1</w:t>
      </w:r>
      <w:r w:rsidRPr="00B738A5">
        <w:rPr>
          <w:rFonts w:ascii="宋体" w:hAnsi="宋体" w:hint="eastAsia"/>
          <w:b/>
          <w:bCs/>
          <w:sz w:val="28"/>
          <w:szCs w:val="28"/>
        </w:rPr>
        <w:t>.《中图法》S类目下新农村服务的信息量的研究。</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sz w:val="28"/>
          <w:szCs w:val="28"/>
        </w:rPr>
        <w:t>2.</w:t>
      </w:r>
      <w:r>
        <w:rPr>
          <w:rFonts w:ascii="宋体" w:hAnsi="宋体" w:hint="eastAsia"/>
          <w:sz w:val="28"/>
          <w:szCs w:val="28"/>
        </w:rPr>
        <w:t>1</w:t>
      </w:r>
      <w:r>
        <w:rPr>
          <w:rFonts w:ascii="宋体" w:hAnsi="宋体"/>
          <w:sz w:val="28"/>
          <w:szCs w:val="28"/>
        </w:rPr>
        <w:t>.1</w:t>
      </w:r>
      <w:r>
        <w:rPr>
          <w:rFonts w:ascii="宋体" w:hAnsi="宋体" w:hint="eastAsia"/>
          <w:sz w:val="28"/>
          <w:szCs w:val="28"/>
        </w:rPr>
        <w:t>服务对象的问题。</w:t>
      </w:r>
      <w:r w:rsidRPr="00B738A5">
        <w:rPr>
          <w:rFonts w:ascii="宋体" w:hAnsi="宋体" w:hint="eastAsia"/>
          <w:sz w:val="28"/>
          <w:szCs w:val="28"/>
        </w:rPr>
        <w:t>《中图法》S类目含广义的农业科学细分类目下的农业多种经营，类目标识精准，涵盖新农村建设与乡村振兴发展所需的一切学科技术含量。研究的方法论与政策方针的指导，让此类目在乡村振兴服务体系中目标明确，科学系统地展现农业与农村，以及振兴的手段与工具。从S1到S9，渐次等级的推介，与农业基础学科、农业工程、农学农艺学、植物保护、农作物、园艺、林业，畜牧、动物医学、狩猎、蚕、蜂到水产、渔业。可以找到新能源、物种的开发，播种方法以及耕作，病虫害的防治</w:t>
      </w:r>
      <w:r>
        <w:rPr>
          <w:rFonts w:ascii="宋体" w:hAnsi="宋体" w:hint="eastAsia"/>
          <w:sz w:val="28"/>
          <w:szCs w:val="28"/>
        </w:rPr>
        <w:t>。</w:t>
      </w:r>
      <w:r w:rsidRPr="00B738A5">
        <w:rPr>
          <w:rFonts w:ascii="宋体" w:hAnsi="宋体" w:hint="eastAsia"/>
          <w:sz w:val="28"/>
          <w:szCs w:val="28"/>
        </w:rPr>
        <w:t>可以找到饲养、渔猎等等适应振兴手段与服务方式的科学后盾，影响因子很高，并与实践的探索中，找到学科带头人、农业专家等等应对链条上的集结点。</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sz w:val="28"/>
          <w:szCs w:val="28"/>
        </w:rPr>
        <w:t>2.1.2.</w:t>
      </w:r>
      <w:r w:rsidRPr="00B738A5">
        <w:rPr>
          <w:rFonts w:ascii="宋体" w:hAnsi="宋体" w:hint="eastAsia"/>
          <w:sz w:val="28"/>
          <w:szCs w:val="28"/>
        </w:rPr>
        <w:t>农村振兴热点</w:t>
      </w:r>
      <w:r>
        <w:rPr>
          <w:rFonts w:ascii="宋体" w:hAnsi="宋体" w:hint="eastAsia"/>
          <w:sz w:val="28"/>
          <w:szCs w:val="28"/>
        </w:rPr>
        <w:t>的问题</w:t>
      </w:r>
      <w:r w:rsidRPr="00B738A5">
        <w:rPr>
          <w:rFonts w:ascii="宋体" w:hAnsi="宋体" w:hint="eastAsia"/>
          <w:sz w:val="28"/>
          <w:szCs w:val="28"/>
        </w:rPr>
        <w:t>。一切农业技术上关联的应用技术与手段的实验方法都能有一个可续性的佐证</w:t>
      </w:r>
      <w:r>
        <w:rPr>
          <w:rFonts w:ascii="宋体" w:hAnsi="宋体" w:hint="eastAsia"/>
          <w:sz w:val="28"/>
          <w:szCs w:val="28"/>
        </w:rPr>
        <w:t>。</w:t>
      </w:r>
      <w:r w:rsidRPr="00B738A5">
        <w:rPr>
          <w:rFonts w:ascii="宋体" w:hAnsi="宋体" w:hint="eastAsia"/>
          <w:sz w:val="28"/>
          <w:szCs w:val="28"/>
        </w:rPr>
        <w:t>肥料、土壤、气候检测以及农</w:t>
      </w:r>
      <w:r w:rsidRPr="00B738A5">
        <w:rPr>
          <w:rFonts w:ascii="宋体" w:hAnsi="宋体" w:hint="eastAsia"/>
          <w:sz w:val="28"/>
          <w:szCs w:val="28"/>
        </w:rPr>
        <w:lastRenderedPageBreak/>
        <w:t>村能源、田间管理、种子遗传与育化</w:t>
      </w:r>
      <w:r>
        <w:rPr>
          <w:rFonts w:ascii="宋体" w:hAnsi="宋体" w:hint="eastAsia"/>
          <w:sz w:val="28"/>
          <w:szCs w:val="28"/>
        </w:rPr>
        <w:t>。</w:t>
      </w:r>
      <w:r w:rsidRPr="00B738A5">
        <w:rPr>
          <w:rFonts w:ascii="宋体" w:hAnsi="宋体" w:hint="eastAsia"/>
          <w:sz w:val="28"/>
          <w:szCs w:val="28"/>
        </w:rPr>
        <w:t>一些农民关心而又解决不了的问题，在此类目中都能凸显知识的集结点，</w:t>
      </w:r>
      <w:r>
        <w:rPr>
          <w:rFonts w:ascii="宋体" w:hAnsi="宋体" w:hint="eastAsia"/>
          <w:sz w:val="28"/>
          <w:szCs w:val="28"/>
        </w:rPr>
        <w:t>如</w:t>
      </w:r>
      <w:r w:rsidRPr="00B738A5">
        <w:rPr>
          <w:rFonts w:ascii="宋体" w:hAnsi="宋体" w:hint="eastAsia"/>
          <w:sz w:val="28"/>
          <w:szCs w:val="28"/>
        </w:rPr>
        <w:t>播种与栽培，以及各类谷物在可持续发展中的常见问题。同时多种经济作物的栽培以及畜牧饲养，发展特色经济的技术样本，也在此类目的关联中。经济作物与经济饲养引人关注，园艺可以与乡村振兴挂钩，彩色树木与经济林带有很高的推广价值。</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sz w:val="28"/>
          <w:szCs w:val="28"/>
        </w:rPr>
        <w:t>2.</w:t>
      </w:r>
      <w:r>
        <w:rPr>
          <w:rFonts w:ascii="宋体" w:hAnsi="宋体" w:hint="eastAsia"/>
          <w:sz w:val="28"/>
          <w:szCs w:val="28"/>
        </w:rPr>
        <w:t>1</w:t>
      </w:r>
      <w:r>
        <w:rPr>
          <w:rFonts w:ascii="宋体" w:hAnsi="宋体"/>
          <w:sz w:val="28"/>
          <w:szCs w:val="28"/>
        </w:rPr>
        <w:t>.3</w:t>
      </w:r>
      <w:r w:rsidRPr="00B738A5">
        <w:rPr>
          <w:rFonts w:ascii="宋体" w:hAnsi="宋体" w:hint="eastAsia"/>
          <w:sz w:val="28"/>
          <w:szCs w:val="28"/>
        </w:rPr>
        <w:t>辨识度</w:t>
      </w:r>
      <w:r>
        <w:rPr>
          <w:rFonts w:ascii="宋体" w:hAnsi="宋体" w:hint="eastAsia"/>
          <w:sz w:val="28"/>
          <w:szCs w:val="28"/>
        </w:rPr>
        <w:t>的问题</w:t>
      </w:r>
      <w:r w:rsidRPr="00B738A5">
        <w:rPr>
          <w:rFonts w:ascii="宋体" w:hAnsi="宋体" w:hint="eastAsia"/>
          <w:sz w:val="28"/>
          <w:szCs w:val="28"/>
        </w:rPr>
        <w:t>。S类在中图法中总括农业科学，农字当头与农村振兴的科技含量一目了然，乡村振兴的服务手段与长效发展的分析方法，在此类目中的性质比较突出，生物科学的常规手法能找到针对性，同时特色产业也能得到科学的保重，资料涵盖面很精准，与服务乡村振兴，资料与信息的整合很便利。</w:t>
      </w:r>
    </w:p>
    <w:p w:rsidR="001B0F1E" w:rsidRPr="00307D96" w:rsidRDefault="001B0F1E" w:rsidP="001B0F1E">
      <w:pPr>
        <w:widowControl/>
        <w:adjustRightInd w:val="0"/>
        <w:ind w:firstLineChars="200" w:firstLine="562"/>
        <w:jc w:val="left"/>
        <w:rPr>
          <w:rFonts w:ascii="宋体" w:hAnsi="宋体"/>
          <w:b/>
          <w:bCs/>
          <w:sz w:val="28"/>
          <w:szCs w:val="28"/>
        </w:rPr>
      </w:pPr>
      <w:r>
        <w:rPr>
          <w:rFonts w:ascii="宋体" w:hAnsi="宋体"/>
          <w:b/>
          <w:bCs/>
          <w:sz w:val="28"/>
          <w:szCs w:val="28"/>
        </w:rPr>
        <w:t>2.</w:t>
      </w:r>
      <w:r w:rsidRPr="00B738A5">
        <w:rPr>
          <w:rFonts w:ascii="宋体" w:hAnsi="宋体"/>
          <w:b/>
          <w:bCs/>
          <w:sz w:val="28"/>
          <w:szCs w:val="28"/>
        </w:rPr>
        <w:t>2.</w:t>
      </w:r>
      <w:r w:rsidRPr="00B738A5">
        <w:rPr>
          <w:rFonts w:ascii="宋体" w:hAnsi="宋体" w:hint="eastAsia"/>
          <w:b/>
          <w:bCs/>
          <w:sz w:val="28"/>
          <w:szCs w:val="28"/>
        </w:rPr>
        <w:t>在S类目下如何提存乡村服务的技术体系。</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hint="eastAsia"/>
          <w:sz w:val="28"/>
          <w:szCs w:val="28"/>
        </w:rPr>
        <w:t>总体上来说，通观</w:t>
      </w:r>
      <w:r w:rsidRPr="00B738A5">
        <w:rPr>
          <w:rFonts w:ascii="宋体" w:hAnsi="宋体" w:hint="eastAsia"/>
          <w:sz w:val="28"/>
          <w:szCs w:val="28"/>
        </w:rPr>
        <w:t>资料库存中提取专项服务的科学导向，比如专项服务与跟踪服务等，以及资料下乡所必备的资料内容。S类目体系下9大类目都要有一个或多个学科馆员的分配与规划，图书馆智慧平台依靠体系的利用在分类条目中检索的细节与手段，力图从多个角度展现出来。</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sz w:val="28"/>
          <w:szCs w:val="28"/>
        </w:rPr>
        <w:t>2.</w:t>
      </w:r>
      <w:r w:rsidRPr="00B738A5">
        <w:rPr>
          <w:rFonts w:ascii="宋体" w:hAnsi="宋体" w:hint="eastAsia"/>
          <w:sz w:val="28"/>
          <w:szCs w:val="28"/>
        </w:rPr>
        <w:t>2.1.对三农政策的分析，包括服务对象的体系研究。首先是宏观内容的监测，特别是十四五规划的开局，乡村振兴中经济体的增加才是全面小康社会的价值评估。这里学科馆员要有目标性，对政策的把握就是更好为乡村振兴服务指出发展方向，以需供需。</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sz w:val="28"/>
          <w:szCs w:val="28"/>
        </w:rPr>
        <w:t>2.</w:t>
      </w:r>
      <w:r w:rsidRPr="00B738A5">
        <w:rPr>
          <w:rFonts w:ascii="宋体" w:hAnsi="宋体" w:hint="eastAsia"/>
          <w:sz w:val="28"/>
          <w:szCs w:val="28"/>
        </w:rPr>
        <w:t>2.2.在资料库存中提取专项服务的科学导向。比如鸡法氏囊病的跟踪报道、有机肥堆砌中的常见问题、藻类养殖场的科学管理等等。学</w:t>
      </w:r>
      <w:r w:rsidRPr="00B738A5">
        <w:rPr>
          <w:rFonts w:ascii="宋体" w:hAnsi="宋体" w:hint="eastAsia"/>
          <w:sz w:val="28"/>
          <w:szCs w:val="28"/>
        </w:rPr>
        <w:lastRenderedPageBreak/>
        <w:t>科发展与针对性要强，把科学性分拣出科学普及中易于农民接受的东西，也为科技人提供科学的参考，更把科学含量很高的学术专著用通俗易懂的方式解释。</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sz w:val="28"/>
          <w:szCs w:val="28"/>
        </w:rPr>
        <w:t>2.</w:t>
      </w:r>
      <w:r w:rsidRPr="00B738A5">
        <w:rPr>
          <w:rFonts w:ascii="宋体" w:hAnsi="宋体" w:hint="eastAsia"/>
          <w:sz w:val="28"/>
          <w:szCs w:val="28"/>
        </w:rPr>
        <w:t>2.3.专项服务与跟踪服务。一个是主动一个是被动。被动的前提是能科学解答农民提出的相关农业上的问题，找到专架与资料共同辅佐服务效益的产生。主动服务指的是在新农村建设中常遇到的问题，有规划进行现场宣讲，或针对本地区农业经济的特色找相关资料进行推送服务，做到科技下乡，把图书馆搬到田间，体现图书馆社会职能的价值。</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sz w:val="28"/>
          <w:szCs w:val="28"/>
        </w:rPr>
        <w:t>2.</w:t>
      </w:r>
      <w:r w:rsidRPr="00B738A5">
        <w:rPr>
          <w:rFonts w:ascii="宋体" w:hAnsi="宋体" w:hint="eastAsia"/>
          <w:sz w:val="28"/>
          <w:szCs w:val="28"/>
        </w:rPr>
        <w:t>2.4.学科馆员</w:t>
      </w:r>
      <w:r>
        <w:rPr>
          <w:rFonts w:ascii="宋体" w:hAnsi="宋体" w:hint="eastAsia"/>
          <w:sz w:val="28"/>
          <w:szCs w:val="28"/>
        </w:rPr>
        <w:t>的作用</w:t>
      </w:r>
      <w:r w:rsidRPr="00B738A5">
        <w:rPr>
          <w:rFonts w:ascii="宋体" w:hAnsi="宋体" w:hint="eastAsia"/>
          <w:sz w:val="28"/>
          <w:szCs w:val="28"/>
        </w:rPr>
        <w:t>。</w:t>
      </w:r>
      <w:r w:rsidRPr="0041134B">
        <w:rPr>
          <w:rFonts w:ascii="宋体" w:hAnsi="宋体" w:hint="eastAsia"/>
          <w:sz w:val="28"/>
          <w:szCs w:val="28"/>
        </w:rPr>
        <w:t>S</w:t>
      </w:r>
      <w:r w:rsidRPr="00B738A5">
        <w:rPr>
          <w:rFonts w:ascii="宋体" w:hAnsi="宋体" w:hint="eastAsia"/>
          <w:sz w:val="28"/>
          <w:szCs w:val="28"/>
        </w:rPr>
        <w:t>类目下的科学涵盖面广，就会要求图书馆员的专业知识、科学分类与提取信息含量的能力。一方面要有分类学的知识框架，一方面也要求馆员自身的专业知识。近几年，图书馆招募的馆员学历普遍上升，研究生学历是最低标准</w:t>
      </w:r>
      <w:r>
        <w:rPr>
          <w:rFonts w:ascii="宋体" w:hAnsi="宋体" w:hint="eastAsia"/>
          <w:sz w:val="28"/>
          <w:szCs w:val="28"/>
        </w:rPr>
        <w:t>，</w:t>
      </w:r>
      <w:r w:rsidRPr="00B738A5">
        <w:rPr>
          <w:rFonts w:ascii="宋体" w:hAnsi="宋体" w:hint="eastAsia"/>
          <w:sz w:val="28"/>
          <w:szCs w:val="28"/>
        </w:rPr>
        <w:t>他们的学科庞杂，但都具有专业性很强的学科知识，在提取S类目下的科学</w:t>
      </w:r>
      <w:r>
        <w:rPr>
          <w:rFonts w:ascii="宋体" w:hAnsi="宋体" w:hint="eastAsia"/>
          <w:sz w:val="28"/>
          <w:szCs w:val="28"/>
        </w:rPr>
        <w:t>信息时</w:t>
      </w:r>
      <w:r w:rsidRPr="00B738A5">
        <w:rPr>
          <w:rFonts w:ascii="宋体" w:hAnsi="宋体" w:hint="eastAsia"/>
          <w:sz w:val="28"/>
          <w:szCs w:val="28"/>
        </w:rPr>
        <w:t>手段加强，于农学专业、畜牧专业、工程专业方面的学科馆员，他们自身的价值可以看得见</w:t>
      </w:r>
      <w:r>
        <w:rPr>
          <w:rFonts w:ascii="宋体" w:hAnsi="宋体" w:hint="eastAsia"/>
          <w:sz w:val="28"/>
          <w:szCs w:val="28"/>
        </w:rPr>
        <w:t>并彰显出主动性</w:t>
      </w:r>
      <w:r w:rsidRPr="00B738A5">
        <w:rPr>
          <w:rFonts w:ascii="宋体" w:hAnsi="宋体" w:hint="eastAsia"/>
          <w:sz w:val="28"/>
          <w:szCs w:val="28"/>
        </w:rPr>
        <w:t>。在一个和多个学科馆员的带动下，类目下关于服务乡村振兴的条目就会被</w:t>
      </w:r>
      <w:r>
        <w:rPr>
          <w:rFonts w:ascii="宋体" w:hAnsi="宋体" w:hint="eastAsia"/>
          <w:sz w:val="28"/>
          <w:szCs w:val="28"/>
        </w:rPr>
        <w:t>很容易</w:t>
      </w:r>
      <w:r w:rsidRPr="00B738A5">
        <w:rPr>
          <w:rFonts w:ascii="宋体" w:hAnsi="宋体" w:hint="eastAsia"/>
          <w:sz w:val="28"/>
          <w:szCs w:val="28"/>
        </w:rPr>
        <w:t>建立起来。</w:t>
      </w:r>
    </w:p>
    <w:p w:rsidR="001B0F1E" w:rsidRPr="00307D96" w:rsidRDefault="001B0F1E" w:rsidP="001B0F1E">
      <w:pPr>
        <w:widowControl/>
        <w:adjustRightInd w:val="0"/>
        <w:ind w:firstLineChars="200" w:firstLine="562"/>
        <w:jc w:val="left"/>
        <w:rPr>
          <w:rFonts w:ascii="宋体" w:hAnsi="宋体"/>
          <w:b/>
          <w:bCs/>
          <w:sz w:val="28"/>
          <w:szCs w:val="28"/>
        </w:rPr>
      </w:pPr>
      <w:r>
        <w:rPr>
          <w:rFonts w:ascii="宋体" w:hAnsi="宋体"/>
          <w:b/>
          <w:bCs/>
          <w:sz w:val="28"/>
          <w:szCs w:val="28"/>
        </w:rPr>
        <w:t>2.3</w:t>
      </w:r>
      <w:r w:rsidRPr="00B738A5">
        <w:rPr>
          <w:rFonts w:ascii="宋体" w:hAnsi="宋体"/>
          <w:b/>
          <w:bCs/>
          <w:sz w:val="28"/>
          <w:szCs w:val="28"/>
        </w:rPr>
        <w:t>.</w:t>
      </w:r>
      <w:r w:rsidRPr="00B738A5">
        <w:rPr>
          <w:rFonts w:ascii="宋体" w:hAnsi="宋体" w:hint="eastAsia"/>
          <w:b/>
          <w:bCs/>
          <w:sz w:val="28"/>
          <w:szCs w:val="28"/>
        </w:rPr>
        <w:t>馆藏资料的分配与振兴乡村利用的路径挖掘。</w:t>
      </w:r>
    </w:p>
    <w:p w:rsidR="001B0F1E" w:rsidRPr="00B738A5" w:rsidRDefault="001B0F1E" w:rsidP="001B0F1E">
      <w:pPr>
        <w:widowControl/>
        <w:adjustRightInd w:val="0"/>
        <w:jc w:val="left"/>
        <w:rPr>
          <w:rFonts w:ascii="宋体" w:hAnsi="宋体"/>
          <w:sz w:val="28"/>
          <w:szCs w:val="28"/>
        </w:rPr>
      </w:pPr>
      <w:r w:rsidRPr="00B738A5">
        <w:rPr>
          <w:rFonts w:ascii="宋体" w:hAnsi="宋体"/>
          <w:sz w:val="28"/>
          <w:szCs w:val="28"/>
        </w:rPr>
        <w:t xml:space="preserve">    </w:t>
      </w:r>
      <w:r>
        <w:rPr>
          <w:rFonts w:ascii="宋体" w:hAnsi="宋体" w:hint="eastAsia"/>
          <w:sz w:val="28"/>
          <w:szCs w:val="28"/>
        </w:rPr>
        <w:t>专业图书馆</w:t>
      </w:r>
      <w:r w:rsidRPr="00B738A5">
        <w:rPr>
          <w:rFonts w:ascii="宋体" w:hAnsi="宋体" w:hint="eastAsia"/>
          <w:sz w:val="28"/>
          <w:szCs w:val="28"/>
        </w:rPr>
        <w:t>馆藏资料的收集</w:t>
      </w:r>
      <w:r>
        <w:rPr>
          <w:rFonts w:ascii="宋体" w:hAnsi="宋体" w:hint="eastAsia"/>
          <w:sz w:val="28"/>
          <w:szCs w:val="28"/>
        </w:rPr>
        <w:t>要有所侧重，公共图书也应有所</w:t>
      </w:r>
      <w:r w:rsidRPr="00B738A5">
        <w:rPr>
          <w:rFonts w:ascii="宋体" w:hAnsi="宋体" w:hint="eastAsia"/>
          <w:sz w:val="28"/>
          <w:szCs w:val="28"/>
        </w:rPr>
        <w:t>侧重</w:t>
      </w:r>
      <w:r>
        <w:rPr>
          <w:rFonts w:ascii="宋体" w:hAnsi="宋体" w:hint="eastAsia"/>
          <w:sz w:val="28"/>
          <w:szCs w:val="28"/>
        </w:rPr>
        <w:t>，为地方提供</w:t>
      </w:r>
      <w:r w:rsidRPr="00B738A5">
        <w:rPr>
          <w:rFonts w:ascii="宋体" w:hAnsi="宋体" w:hint="eastAsia"/>
          <w:sz w:val="28"/>
          <w:szCs w:val="28"/>
        </w:rPr>
        <w:t>农业方面的资料，</w:t>
      </w:r>
      <w:r>
        <w:rPr>
          <w:rFonts w:ascii="宋体" w:hAnsi="宋体" w:hint="eastAsia"/>
          <w:sz w:val="28"/>
          <w:szCs w:val="28"/>
        </w:rPr>
        <w:t>让</w:t>
      </w:r>
      <w:r w:rsidRPr="00B738A5">
        <w:rPr>
          <w:rFonts w:ascii="宋体" w:hAnsi="宋体" w:hint="eastAsia"/>
          <w:sz w:val="28"/>
          <w:szCs w:val="28"/>
        </w:rPr>
        <w:t>富含</w:t>
      </w:r>
      <w:r>
        <w:rPr>
          <w:rFonts w:ascii="宋体" w:hAnsi="宋体" w:hint="eastAsia"/>
          <w:sz w:val="28"/>
          <w:szCs w:val="28"/>
        </w:rPr>
        <w:t>乡村振兴</w:t>
      </w:r>
      <w:r w:rsidRPr="00B738A5">
        <w:rPr>
          <w:rFonts w:ascii="宋体" w:hAnsi="宋体" w:hint="eastAsia"/>
          <w:sz w:val="28"/>
          <w:szCs w:val="28"/>
        </w:rPr>
        <w:t>的信息值得采集、推送，与二次利用，并推向社会找到被利用的突破口。首先是与本地区乃至互联网时代的供需关系，提供一对一解答的服务方式，同时在学科分类中找到服务乡村振兴的服务体系，与图书馆学分拣乡村振兴的类目，让图</w:t>
      </w:r>
      <w:r w:rsidRPr="00B738A5">
        <w:rPr>
          <w:rFonts w:ascii="宋体" w:hAnsi="宋体" w:hint="eastAsia"/>
          <w:sz w:val="28"/>
          <w:szCs w:val="28"/>
        </w:rPr>
        <w:lastRenderedPageBreak/>
        <w:t>书馆学与社会服务手段相结合，用学科馆员带动研讨方向，利用好图书馆搭建的平台，突出知识转移的阵地作用。</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sz w:val="28"/>
          <w:szCs w:val="28"/>
        </w:rPr>
        <w:t>2.3</w:t>
      </w:r>
      <w:r w:rsidRPr="00B738A5">
        <w:rPr>
          <w:rFonts w:ascii="宋体" w:hAnsi="宋体" w:hint="eastAsia"/>
          <w:sz w:val="28"/>
          <w:szCs w:val="28"/>
        </w:rPr>
        <w:t>.1.乡村振兴里劳动美学的研究。劳动美学基础与图书馆美学专架，这里的资料通过转化影印出宣讲的小册，以学科概念服务于美丽乡村建设的审美知识。其中生产场所的美学，产品的美学与自然主义美学观念都在辅助教导之中，发现美学与现实生活的关系，是乡村振兴中一个完善的体系。图书馆在这里起到思想的引领作用，以务实于现实与理论两方面的特质完美结合，从理论研究进入现场服务。</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sz w:val="28"/>
          <w:szCs w:val="28"/>
        </w:rPr>
        <w:t>2.3</w:t>
      </w:r>
      <w:r w:rsidRPr="00B738A5">
        <w:rPr>
          <w:rFonts w:ascii="宋体" w:hAnsi="宋体" w:hint="eastAsia"/>
          <w:sz w:val="28"/>
          <w:szCs w:val="28"/>
        </w:rPr>
        <w:t>.2.管理方式研究的理论得以开辟。目标管理的方法论，普及农村管理模式走向一个科学的研讨观。针对乡村振兴的教育理论从管理学的方法进行分析研究。</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sz w:val="28"/>
          <w:szCs w:val="28"/>
        </w:rPr>
        <w:t>2.3</w:t>
      </w:r>
      <w:r w:rsidRPr="00B738A5">
        <w:rPr>
          <w:rFonts w:ascii="宋体" w:hAnsi="宋体" w:hint="eastAsia"/>
          <w:sz w:val="28"/>
          <w:szCs w:val="28"/>
        </w:rPr>
        <w:t>.3.红色教育理论的植入。乡村振兴必须以旗帜化为思想动力根植的方向，根植党史宣读可以增加凝聚力，了解一个政党的伟大</w:t>
      </w:r>
      <w:r>
        <w:rPr>
          <w:rFonts w:ascii="宋体" w:hAnsi="宋体" w:hint="eastAsia"/>
          <w:sz w:val="28"/>
          <w:szCs w:val="28"/>
        </w:rPr>
        <w:t>具有时代意义，并</w:t>
      </w:r>
      <w:r w:rsidRPr="00B738A5">
        <w:rPr>
          <w:rFonts w:ascii="宋体" w:hAnsi="宋体" w:hint="eastAsia"/>
          <w:sz w:val="28"/>
          <w:szCs w:val="28"/>
        </w:rPr>
        <w:t>坚定跟随的脚步</w:t>
      </w:r>
      <w:r>
        <w:rPr>
          <w:rFonts w:ascii="宋体" w:hAnsi="宋体" w:hint="eastAsia"/>
          <w:sz w:val="28"/>
          <w:szCs w:val="28"/>
        </w:rPr>
        <w:t>，走共同富裕的道路</w:t>
      </w:r>
      <w:r w:rsidRPr="00B738A5">
        <w:rPr>
          <w:rFonts w:ascii="宋体" w:hAnsi="宋体" w:hint="eastAsia"/>
          <w:sz w:val="28"/>
          <w:szCs w:val="28"/>
        </w:rPr>
        <w:t>。</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sz w:val="28"/>
          <w:szCs w:val="28"/>
        </w:rPr>
        <w:t>2.3</w:t>
      </w:r>
      <w:r w:rsidRPr="00B738A5">
        <w:rPr>
          <w:rFonts w:ascii="宋体" w:hAnsi="宋体" w:hint="eastAsia"/>
          <w:sz w:val="28"/>
          <w:szCs w:val="28"/>
        </w:rPr>
        <w:t>.4.法律是平安建设的护航，也是平安乡村建设的手段。中国法律与国家法与宪法的普及教育，在乡村振兴中是扩大的内容。法律知识的采集与农村政治生态相关联，资料的利用率得到再次挖掘。</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sz w:val="28"/>
          <w:szCs w:val="28"/>
        </w:rPr>
        <w:t>2.3</w:t>
      </w:r>
      <w:r w:rsidRPr="00B738A5">
        <w:rPr>
          <w:rFonts w:ascii="宋体" w:hAnsi="宋体" w:hint="eastAsia"/>
          <w:sz w:val="28"/>
          <w:szCs w:val="28"/>
        </w:rPr>
        <w:t>.5.农村经济政策的采集。包括土地政策、土地制度、地租、地价、农业计划、规划与管理、农业资源的开发与利用，农业部门经济。其中农业部门经济在种植业、粮食作物、粮安与水产，着力于农村实用经济起到一个推荐作用，以资料主题的推进式服务助力于新农村发展的需要。</w:t>
      </w:r>
    </w:p>
    <w:p w:rsidR="001B0F1E" w:rsidRPr="00F65C6D" w:rsidRDefault="001B0F1E" w:rsidP="001B0F1E">
      <w:pPr>
        <w:widowControl/>
        <w:adjustRightInd w:val="0"/>
        <w:ind w:firstLineChars="200" w:firstLine="560"/>
        <w:jc w:val="left"/>
        <w:rPr>
          <w:rFonts w:ascii="宋体" w:hAnsi="宋体"/>
          <w:sz w:val="28"/>
          <w:szCs w:val="28"/>
        </w:rPr>
      </w:pPr>
      <w:r>
        <w:rPr>
          <w:rFonts w:ascii="宋体" w:hAnsi="宋体"/>
          <w:sz w:val="28"/>
          <w:szCs w:val="28"/>
        </w:rPr>
        <w:lastRenderedPageBreak/>
        <w:t>2.</w:t>
      </w:r>
      <w:r>
        <w:rPr>
          <w:rFonts w:ascii="宋体" w:hAnsi="宋体" w:hint="eastAsia"/>
          <w:sz w:val="28"/>
          <w:szCs w:val="28"/>
        </w:rPr>
        <w:t>3</w:t>
      </w:r>
      <w:r>
        <w:rPr>
          <w:rFonts w:ascii="宋体" w:hAnsi="宋体"/>
          <w:sz w:val="28"/>
          <w:szCs w:val="28"/>
        </w:rPr>
        <w:t>.6.</w:t>
      </w:r>
      <w:r>
        <w:rPr>
          <w:rFonts w:ascii="宋体" w:hAnsi="宋体" w:hint="eastAsia"/>
          <w:sz w:val="28"/>
          <w:szCs w:val="28"/>
        </w:rPr>
        <w:t>专业的与科普的资料，是信息转化之间一种科学的界定。从点面结合以及文化下乡开始，把馆藏资源“搬运”出去，以振兴服务振兴为背景，也走出一条图书馆藏书建设的发展之路</w:t>
      </w:r>
    </w:p>
    <w:p w:rsidR="001B0F1E" w:rsidRPr="00B738A5" w:rsidRDefault="001B0F1E" w:rsidP="001B0F1E">
      <w:pPr>
        <w:widowControl/>
        <w:adjustRightInd w:val="0"/>
        <w:ind w:leftChars="203" w:left="803" w:hangingChars="134" w:hanging="377"/>
        <w:jc w:val="left"/>
        <w:rPr>
          <w:rFonts w:ascii="宋体" w:hAnsi="宋体"/>
          <w:b/>
          <w:bCs/>
          <w:sz w:val="28"/>
          <w:szCs w:val="28"/>
        </w:rPr>
      </w:pPr>
      <w:r>
        <w:rPr>
          <w:rFonts w:ascii="宋体" w:hAnsi="宋体"/>
          <w:b/>
          <w:bCs/>
          <w:sz w:val="28"/>
          <w:szCs w:val="28"/>
        </w:rPr>
        <w:t>2.4</w:t>
      </w:r>
      <w:r w:rsidRPr="00B738A5">
        <w:rPr>
          <w:rFonts w:ascii="宋体" w:hAnsi="宋体" w:hint="eastAsia"/>
          <w:b/>
          <w:bCs/>
          <w:sz w:val="28"/>
          <w:szCs w:val="28"/>
        </w:rPr>
        <w:t>.服务乡村振兴的科技力量与资料的可利用研究。</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hint="eastAsia"/>
          <w:sz w:val="28"/>
          <w:szCs w:val="28"/>
        </w:rPr>
        <w:t>基于S大类为研究的案列，</w:t>
      </w:r>
      <w:r w:rsidRPr="00B738A5">
        <w:rPr>
          <w:rFonts w:ascii="宋体" w:hAnsi="宋体" w:hint="eastAsia"/>
          <w:sz w:val="28"/>
          <w:szCs w:val="28"/>
        </w:rPr>
        <w:t>在农业生物科技、农业科学、农业工程等方面的资料相对于集中和健全，怎样把这部分资料推介出去，为乡村振兴服务，达到资料二次、三次利用的目的，最大化利用转化知识的平台，也必将成为图书馆学科发展研究的方向。</w:t>
      </w:r>
    </w:p>
    <w:p w:rsidR="001B0F1E" w:rsidRPr="00B738A5" w:rsidRDefault="001B0F1E" w:rsidP="001B0F1E">
      <w:pPr>
        <w:widowControl/>
        <w:adjustRightInd w:val="0"/>
        <w:ind w:leftChars="-33" w:left="-69" w:firstLineChars="200" w:firstLine="560"/>
        <w:jc w:val="left"/>
        <w:rPr>
          <w:rFonts w:ascii="宋体" w:hAnsi="宋体"/>
          <w:sz w:val="28"/>
          <w:szCs w:val="28"/>
        </w:rPr>
      </w:pPr>
      <w:r>
        <w:rPr>
          <w:rFonts w:ascii="宋体" w:hAnsi="宋体"/>
          <w:sz w:val="28"/>
          <w:szCs w:val="28"/>
        </w:rPr>
        <w:t>2.4</w:t>
      </w:r>
      <w:r w:rsidRPr="00B738A5">
        <w:rPr>
          <w:rFonts w:ascii="宋体" w:hAnsi="宋体" w:hint="eastAsia"/>
          <w:sz w:val="28"/>
          <w:szCs w:val="28"/>
        </w:rPr>
        <w:t>.1.乡村振兴的生态关系。</w:t>
      </w:r>
      <w:r>
        <w:rPr>
          <w:rFonts w:ascii="宋体" w:hAnsi="宋体" w:hint="eastAsia"/>
          <w:sz w:val="28"/>
          <w:szCs w:val="28"/>
        </w:rPr>
        <w:t>例如：</w:t>
      </w:r>
      <w:r w:rsidRPr="00B738A5">
        <w:rPr>
          <w:rFonts w:ascii="宋体" w:hAnsi="宋体" w:hint="eastAsia"/>
          <w:sz w:val="28"/>
          <w:szCs w:val="28"/>
        </w:rPr>
        <w:t>农业信息学（S</w:t>
      </w:r>
      <w:r w:rsidRPr="00B738A5">
        <w:rPr>
          <w:rFonts w:ascii="宋体" w:hAnsi="宋体"/>
          <w:sz w:val="28"/>
          <w:szCs w:val="28"/>
        </w:rPr>
        <w:t>-058</w:t>
      </w:r>
      <w:r w:rsidRPr="00B738A5">
        <w:rPr>
          <w:rFonts w:ascii="宋体" w:hAnsi="宋体" w:hint="eastAsia"/>
          <w:sz w:val="28"/>
          <w:szCs w:val="28"/>
        </w:rPr>
        <w:t>）</w:t>
      </w:r>
      <w:r>
        <w:rPr>
          <w:rFonts w:ascii="宋体" w:hAnsi="宋体" w:hint="eastAsia"/>
          <w:sz w:val="28"/>
          <w:szCs w:val="28"/>
        </w:rPr>
        <w:t>，</w:t>
      </w:r>
      <w:r w:rsidRPr="00B738A5">
        <w:rPr>
          <w:rFonts w:ascii="宋体" w:hAnsi="宋体" w:hint="eastAsia"/>
          <w:sz w:val="28"/>
          <w:szCs w:val="28"/>
        </w:rPr>
        <w:t>农业物理学（S12）。一个注重生物生态学的理论研究，统筹在新农村主义的建设里，利用生态的关系量学达到被利用的目的。一个是环境预测，绿色计划于环境决策等诸方面的管理。在这里结合图书资料的利用情况，整理相关内容的决策力，与乡村完美结合。</w:t>
      </w:r>
    </w:p>
    <w:p w:rsidR="001B0F1E" w:rsidRPr="00B738A5" w:rsidRDefault="001B0F1E" w:rsidP="001B0F1E">
      <w:pPr>
        <w:widowControl/>
        <w:adjustRightInd w:val="0"/>
        <w:ind w:leftChars="-33" w:left="-69" w:firstLineChars="200" w:firstLine="560"/>
        <w:jc w:val="left"/>
        <w:rPr>
          <w:rFonts w:ascii="宋体" w:hAnsi="宋体"/>
          <w:sz w:val="28"/>
          <w:szCs w:val="28"/>
        </w:rPr>
      </w:pPr>
      <w:r>
        <w:rPr>
          <w:rFonts w:ascii="宋体" w:hAnsi="宋体"/>
          <w:sz w:val="28"/>
          <w:szCs w:val="28"/>
        </w:rPr>
        <w:t>2.4</w:t>
      </w:r>
      <w:r w:rsidRPr="00B738A5">
        <w:rPr>
          <w:rFonts w:ascii="宋体" w:hAnsi="宋体" w:hint="eastAsia"/>
          <w:sz w:val="28"/>
          <w:szCs w:val="28"/>
        </w:rPr>
        <w:t>.2.农业科学是服务重点。在图书资料农业9大类目中，统筹了科学的选择，并与挖掘路径的合理性展现科学的研究方法。S1农业基础科学，S2农业工程，S3农学（农艺学），S4植物保护，S5农作物，S6园艺，S7林业，S8畜牧、动物医学、狩猎、蚕、蜂，S9水产、渔业，九大方面的资料是助推乡村振兴的主要工具。包括肥料的利用，耕作的知识，现代化农业的机械维护与修护，农业机械的更新，新型农具的推广利用。资料的涵盖面很广，可推广利用的东西也很多，重点于农业学上，从播种到农作物的选择到病虫害防治等方面，农业图书馆起到资料的汇集与推送，深层次的参与专项服务，科研手段得到科学的论证。基于农产品的推广与农</w:t>
      </w:r>
      <w:r w:rsidRPr="00B738A5">
        <w:rPr>
          <w:rFonts w:ascii="宋体" w:hAnsi="宋体" w:hint="eastAsia"/>
          <w:sz w:val="28"/>
          <w:szCs w:val="28"/>
        </w:rPr>
        <w:lastRenderedPageBreak/>
        <w:t>科人紧密相连的关系，做科研坚强的后盾，也成为文化下乡的主力军。同时在果木与多种经济上，农业图书馆第一手资料对乡村振兴起到护航作用。畜牧业的推广与疾病防控方面在农村多种经济建设上有了一个新的高度，知识的普及与再利用，完全依据图书馆在学科建设中的手段与方式，以时效和长效机制在助力乡村振兴中发挥自己的专长。</w:t>
      </w:r>
    </w:p>
    <w:p w:rsidR="001B0F1E" w:rsidRPr="00B738A5" w:rsidRDefault="001B0F1E" w:rsidP="001B0F1E">
      <w:pPr>
        <w:widowControl/>
        <w:adjustRightInd w:val="0"/>
        <w:ind w:leftChars="-33" w:left="-69" w:firstLineChars="200" w:firstLine="560"/>
        <w:jc w:val="left"/>
        <w:rPr>
          <w:rFonts w:ascii="宋体" w:hAnsi="宋体"/>
          <w:sz w:val="28"/>
          <w:szCs w:val="28"/>
        </w:rPr>
      </w:pPr>
      <w:r>
        <w:rPr>
          <w:rFonts w:ascii="宋体" w:hAnsi="宋体"/>
          <w:sz w:val="28"/>
          <w:szCs w:val="28"/>
        </w:rPr>
        <w:t>2.4</w:t>
      </w:r>
      <w:r w:rsidRPr="00B738A5">
        <w:rPr>
          <w:rFonts w:ascii="宋体" w:hAnsi="宋体" w:hint="eastAsia"/>
          <w:sz w:val="28"/>
          <w:szCs w:val="28"/>
        </w:rPr>
        <w:t>.3.美丽乡村建设与农科图书馆的研发资料有机结合。首先是青山绿水主义的观测，环境科学与农业科学，与工业技术，从中找到建设发展的理论支持，同时在江河湖海的治理上也能找到科学的研讨性。在图书馆的科学标识，要统筹兼顾各个学科的知识点，找到青山绿水发展的契机，为乡村振兴</w:t>
      </w:r>
      <w:r>
        <w:rPr>
          <w:rFonts w:ascii="宋体" w:hAnsi="宋体" w:hint="eastAsia"/>
          <w:sz w:val="28"/>
          <w:szCs w:val="28"/>
        </w:rPr>
        <w:t>提供</w:t>
      </w:r>
      <w:r w:rsidRPr="00B738A5">
        <w:rPr>
          <w:rFonts w:ascii="宋体" w:hAnsi="宋体" w:hint="eastAsia"/>
          <w:sz w:val="28"/>
          <w:szCs w:val="28"/>
        </w:rPr>
        <w:t>资料佐证，</w:t>
      </w:r>
      <w:r>
        <w:rPr>
          <w:rFonts w:ascii="宋体" w:hAnsi="宋体" w:hint="eastAsia"/>
          <w:sz w:val="28"/>
          <w:szCs w:val="28"/>
        </w:rPr>
        <w:t>以及</w:t>
      </w:r>
      <w:r w:rsidRPr="00B738A5">
        <w:rPr>
          <w:rFonts w:ascii="宋体" w:hAnsi="宋体" w:hint="eastAsia"/>
          <w:sz w:val="28"/>
          <w:szCs w:val="28"/>
        </w:rPr>
        <w:t>发展与经济的关系学。</w:t>
      </w:r>
    </w:p>
    <w:p w:rsidR="001B0F1E" w:rsidRDefault="001B0F1E" w:rsidP="001B0F1E">
      <w:pPr>
        <w:widowControl/>
        <w:adjustRightInd w:val="0"/>
        <w:ind w:leftChars="-33" w:left="-69" w:firstLineChars="250" w:firstLine="700"/>
        <w:jc w:val="left"/>
        <w:rPr>
          <w:rFonts w:ascii="宋体" w:hAnsi="宋体"/>
          <w:sz w:val="28"/>
          <w:szCs w:val="28"/>
        </w:rPr>
      </w:pPr>
      <w:r>
        <w:rPr>
          <w:rFonts w:ascii="宋体" w:hAnsi="宋体"/>
          <w:sz w:val="28"/>
          <w:szCs w:val="28"/>
        </w:rPr>
        <w:t>2.4</w:t>
      </w:r>
      <w:r w:rsidRPr="00B738A5">
        <w:rPr>
          <w:rFonts w:ascii="宋体" w:hAnsi="宋体" w:hint="eastAsia"/>
          <w:sz w:val="28"/>
          <w:szCs w:val="28"/>
        </w:rPr>
        <w:t>.4.小康社会里的经济学。农业经济学[</w:t>
      </w:r>
      <w:r w:rsidRPr="00B738A5">
        <w:rPr>
          <w:rFonts w:ascii="宋体" w:hAnsi="宋体"/>
          <w:sz w:val="28"/>
          <w:szCs w:val="28"/>
        </w:rPr>
        <w:t>S-9](</w:t>
      </w:r>
      <w:r w:rsidRPr="00B738A5">
        <w:rPr>
          <w:rFonts w:ascii="宋体" w:hAnsi="宋体" w:hint="eastAsia"/>
          <w:sz w:val="28"/>
          <w:szCs w:val="28"/>
        </w:rPr>
        <w:t>宜入F3</w:t>
      </w:r>
      <w:r w:rsidRPr="00B738A5">
        <w:rPr>
          <w:rFonts w:ascii="宋体" w:hAnsi="宋体"/>
          <w:sz w:val="28"/>
          <w:szCs w:val="28"/>
        </w:rPr>
        <w:t>)</w:t>
      </w:r>
      <w:r w:rsidRPr="00B738A5">
        <w:rPr>
          <w:rFonts w:ascii="宋体" w:hAnsi="宋体" w:hint="eastAsia"/>
          <w:sz w:val="28"/>
          <w:szCs w:val="28"/>
        </w:rPr>
        <w:t>的开发与深入理解，一方面用电商助力振兴，一方面发挥乡村旅游，开发美丽经济，在资料学中挖掘振兴路径，与市场经济高度融合和匹配，跳出S类目下，找到关注点就是找到一个发展的基点，施展八仙过海的魅力。</w:t>
      </w:r>
    </w:p>
    <w:p w:rsidR="001B0F1E" w:rsidRPr="00B738A5" w:rsidRDefault="001B0F1E" w:rsidP="001B0F1E">
      <w:pPr>
        <w:widowControl/>
        <w:adjustRightInd w:val="0"/>
        <w:ind w:firstLineChars="200" w:firstLine="562"/>
        <w:jc w:val="left"/>
        <w:rPr>
          <w:rFonts w:ascii="宋体" w:hAnsi="宋体"/>
          <w:b/>
          <w:bCs/>
          <w:sz w:val="28"/>
          <w:szCs w:val="28"/>
        </w:rPr>
      </w:pPr>
      <w:r>
        <w:rPr>
          <w:rFonts w:ascii="宋体" w:hAnsi="宋体" w:hint="eastAsia"/>
          <w:b/>
          <w:bCs/>
          <w:sz w:val="28"/>
          <w:szCs w:val="28"/>
        </w:rPr>
        <w:t>3</w:t>
      </w:r>
      <w:r>
        <w:rPr>
          <w:rFonts w:ascii="宋体" w:hAnsi="宋体"/>
          <w:b/>
          <w:bCs/>
          <w:sz w:val="28"/>
          <w:szCs w:val="28"/>
        </w:rPr>
        <w:t>.</w:t>
      </w:r>
      <w:r w:rsidRPr="00B738A5">
        <w:rPr>
          <w:rFonts w:ascii="宋体" w:hAnsi="宋体" w:hint="eastAsia"/>
          <w:b/>
          <w:bCs/>
          <w:sz w:val="28"/>
          <w:szCs w:val="28"/>
        </w:rPr>
        <w:t>结论与建议</w:t>
      </w:r>
    </w:p>
    <w:p w:rsidR="001B0F1E" w:rsidRPr="00B738A5" w:rsidRDefault="001B0F1E" w:rsidP="001B0F1E">
      <w:pPr>
        <w:widowControl/>
        <w:adjustRightInd w:val="0"/>
        <w:ind w:firstLineChars="200" w:firstLine="562"/>
        <w:jc w:val="left"/>
        <w:rPr>
          <w:rFonts w:ascii="宋体" w:hAnsi="宋体"/>
          <w:b/>
          <w:bCs/>
          <w:sz w:val="28"/>
          <w:szCs w:val="28"/>
        </w:rPr>
      </w:pPr>
      <w:r>
        <w:rPr>
          <w:rFonts w:ascii="宋体" w:hAnsi="宋体"/>
          <w:b/>
          <w:bCs/>
          <w:sz w:val="28"/>
          <w:szCs w:val="28"/>
        </w:rPr>
        <w:t>3.</w:t>
      </w:r>
      <w:r w:rsidRPr="00B738A5">
        <w:rPr>
          <w:rFonts w:ascii="宋体" w:hAnsi="宋体" w:hint="eastAsia"/>
          <w:b/>
          <w:bCs/>
          <w:sz w:val="28"/>
          <w:szCs w:val="28"/>
        </w:rPr>
        <w:t>1</w:t>
      </w:r>
      <w:r w:rsidRPr="00B738A5">
        <w:rPr>
          <w:rFonts w:ascii="宋体" w:hAnsi="宋体"/>
          <w:b/>
          <w:bCs/>
          <w:sz w:val="28"/>
          <w:szCs w:val="28"/>
        </w:rPr>
        <w:t>.</w:t>
      </w:r>
      <w:r w:rsidRPr="00B738A5">
        <w:rPr>
          <w:rFonts w:ascii="宋体" w:hAnsi="宋体" w:hint="eastAsia"/>
          <w:b/>
          <w:bCs/>
          <w:sz w:val="28"/>
          <w:szCs w:val="28"/>
        </w:rPr>
        <w:t>结论。</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sz w:val="28"/>
          <w:szCs w:val="28"/>
        </w:rPr>
        <w:t>3.</w:t>
      </w:r>
      <w:r w:rsidRPr="00B738A5">
        <w:rPr>
          <w:rFonts w:ascii="宋体" w:hAnsi="宋体"/>
          <w:sz w:val="28"/>
          <w:szCs w:val="28"/>
        </w:rPr>
        <w:t>1.1</w:t>
      </w:r>
      <w:r w:rsidRPr="00B738A5">
        <w:rPr>
          <w:rFonts w:ascii="宋体" w:hAnsi="宋体" w:hint="eastAsia"/>
          <w:sz w:val="28"/>
          <w:szCs w:val="28"/>
        </w:rPr>
        <w:t>方法论的实证意义。</w:t>
      </w:r>
    </w:p>
    <w:p w:rsidR="001B0F1E" w:rsidRPr="00B738A5" w:rsidRDefault="001B0F1E" w:rsidP="001B0F1E">
      <w:pPr>
        <w:widowControl/>
        <w:adjustRightInd w:val="0"/>
        <w:ind w:firstLineChars="200" w:firstLine="560"/>
        <w:jc w:val="left"/>
        <w:rPr>
          <w:rFonts w:ascii="宋体" w:hAnsi="宋体"/>
          <w:sz w:val="28"/>
          <w:szCs w:val="28"/>
        </w:rPr>
      </w:pPr>
      <w:r w:rsidRPr="00B738A5">
        <w:rPr>
          <w:rFonts w:ascii="宋体" w:hAnsi="宋体" w:hint="eastAsia"/>
          <w:sz w:val="28"/>
          <w:szCs w:val="28"/>
        </w:rPr>
        <w:t>用特色服务于特色是明确图书馆</w:t>
      </w:r>
      <w:r>
        <w:rPr>
          <w:rFonts w:ascii="宋体" w:hAnsi="宋体" w:hint="eastAsia"/>
          <w:sz w:val="28"/>
          <w:szCs w:val="28"/>
        </w:rPr>
        <w:t>藏书</w:t>
      </w:r>
      <w:r w:rsidRPr="00B738A5">
        <w:rPr>
          <w:rFonts w:ascii="宋体" w:hAnsi="宋体" w:hint="eastAsia"/>
          <w:sz w:val="28"/>
          <w:szCs w:val="28"/>
        </w:rPr>
        <w:t>建设的思想导向，优化图书馆的</w:t>
      </w:r>
      <w:r>
        <w:rPr>
          <w:rFonts w:ascii="宋体" w:hAnsi="宋体" w:hint="eastAsia"/>
          <w:sz w:val="28"/>
          <w:szCs w:val="28"/>
        </w:rPr>
        <w:t>社会</w:t>
      </w:r>
      <w:r w:rsidRPr="00B738A5">
        <w:rPr>
          <w:rFonts w:ascii="宋体" w:hAnsi="宋体" w:hint="eastAsia"/>
          <w:sz w:val="28"/>
          <w:szCs w:val="28"/>
        </w:rPr>
        <w:t>功能，有选择性的介入服务。比如油画小镇建设，图书馆也可以提供油画鉴赏与绘画技巧方面的资料。比如茶食小镇的建设，可以提供茶业的种植以及病虫害的防治。稻鱼共生、稻鸭共养、林下经济等等，图书馆都可以根据馆藏资料找到各自的服务手段，力求达到服务的本质</w:t>
      </w:r>
      <w:r w:rsidRPr="00B738A5">
        <w:rPr>
          <w:rFonts w:ascii="宋体" w:hAnsi="宋体" w:hint="eastAsia"/>
          <w:sz w:val="28"/>
          <w:szCs w:val="28"/>
        </w:rPr>
        <w:lastRenderedPageBreak/>
        <w:t>以及效果的显现，不是泛泛</w:t>
      </w:r>
      <w:r>
        <w:rPr>
          <w:rFonts w:ascii="宋体" w:hAnsi="宋体" w:hint="eastAsia"/>
          <w:sz w:val="28"/>
          <w:szCs w:val="28"/>
        </w:rPr>
        <w:t>而是点面结合，做出时效上的承诺，以科学观指导发展，并利</w:t>
      </w:r>
      <w:r w:rsidRPr="00B738A5">
        <w:rPr>
          <w:rFonts w:ascii="宋体" w:hAnsi="宋体" w:hint="eastAsia"/>
          <w:sz w:val="28"/>
          <w:szCs w:val="28"/>
        </w:rPr>
        <w:t>用图书馆的专业知识，开发馆藏资料彰显科技振兴的力量。</w:t>
      </w:r>
    </w:p>
    <w:p w:rsidR="001B0F1E" w:rsidRPr="00B738A5" w:rsidRDefault="001B0F1E" w:rsidP="001B0F1E">
      <w:pPr>
        <w:widowControl/>
        <w:adjustRightInd w:val="0"/>
        <w:ind w:firstLineChars="200" w:firstLine="560"/>
        <w:jc w:val="left"/>
        <w:rPr>
          <w:rFonts w:ascii="宋体" w:hAnsi="宋体"/>
          <w:b/>
          <w:bCs/>
          <w:sz w:val="28"/>
          <w:szCs w:val="28"/>
        </w:rPr>
      </w:pPr>
      <w:r>
        <w:rPr>
          <w:rFonts w:ascii="宋体" w:hAnsi="宋体"/>
          <w:sz w:val="28"/>
          <w:szCs w:val="28"/>
        </w:rPr>
        <w:t>3.</w:t>
      </w:r>
      <w:r w:rsidRPr="00B738A5">
        <w:rPr>
          <w:rFonts w:ascii="宋体" w:hAnsi="宋体"/>
          <w:sz w:val="28"/>
          <w:szCs w:val="28"/>
        </w:rPr>
        <w:t>1.1</w:t>
      </w:r>
      <w:r w:rsidRPr="00B738A5">
        <w:rPr>
          <w:rFonts w:ascii="宋体" w:hAnsi="宋体" w:hint="eastAsia"/>
          <w:sz w:val="28"/>
          <w:szCs w:val="28"/>
        </w:rPr>
        <w:t>佐证于《中图法》的分类标准，在类目分析中找到与乡村振兴相关的资料，同时根据本馆服务方向，从资料中找到实例，并集中推送。这里要求有图书馆专业知识和素养很高的馆员组成研讨组，在中图法的类目学中挖掘可利用的资料，把馆藏资料推介出去，让资料循环起来，用资料服务于社会。</w:t>
      </w:r>
    </w:p>
    <w:p w:rsidR="001B0F1E" w:rsidRPr="00B738A5" w:rsidRDefault="001B0F1E" w:rsidP="001B0F1E">
      <w:pPr>
        <w:widowControl/>
        <w:adjustRightInd w:val="0"/>
        <w:ind w:leftChars="-33" w:left="-69" w:firstLineChars="200" w:firstLine="560"/>
        <w:jc w:val="left"/>
        <w:rPr>
          <w:rFonts w:ascii="宋体" w:hAnsi="宋体"/>
          <w:sz w:val="28"/>
          <w:szCs w:val="28"/>
        </w:rPr>
      </w:pPr>
      <w:r>
        <w:rPr>
          <w:rFonts w:ascii="宋体" w:hAnsi="宋体"/>
          <w:sz w:val="28"/>
          <w:szCs w:val="28"/>
        </w:rPr>
        <w:t>3.</w:t>
      </w:r>
      <w:r w:rsidRPr="00B738A5">
        <w:rPr>
          <w:rFonts w:ascii="宋体" w:hAnsi="宋体"/>
          <w:sz w:val="28"/>
          <w:szCs w:val="28"/>
        </w:rPr>
        <w:t>1.2.</w:t>
      </w:r>
      <w:r w:rsidRPr="00B738A5">
        <w:rPr>
          <w:rFonts w:ascii="宋体" w:hAnsi="宋体" w:hint="eastAsia"/>
          <w:sz w:val="28"/>
          <w:szCs w:val="28"/>
        </w:rPr>
        <w:t>学科馆员的推介。图书馆的建设与信息挖掘服务各学科的建设，学科馆员收集前沿信息资料，把乡村振兴信息与本馆资料相结合，这也是挖掘服务乡村振兴的路径之一。</w:t>
      </w:r>
    </w:p>
    <w:p w:rsidR="001B0F1E" w:rsidRPr="00B738A5" w:rsidRDefault="001B0F1E" w:rsidP="001B0F1E">
      <w:pPr>
        <w:widowControl/>
        <w:adjustRightInd w:val="0"/>
        <w:ind w:leftChars="-33" w:left="-69" w:firstLineChars="200" w:firstLine="560"/>
        <w:jc w:val="left"/>
        <w:rPr>
          <w:rFonts w:ascii="宋体" w:hAnsi="宋体"/>
          <w:sz w:val="28"/>
          <w:szCs w:val="28"/>
        </w:rPr>
      </w:pPr>
      <w:r>
        <w:rPr>
          <w:rFonts w:ascii="宋体" w:hAnsi="宋体"/>
          <w:sz w:val="28"/>
          <w:szCs w:val="28"/>
        </w:rPr>
        <w:t>3.</w:t>
      </w:r>
      <w:r w:rsidRPr="00B738A5">
        <w:rPr>
          <w:rFonts w:ascii="宋体" w:hAnsi="宋体"/>
          <w:sz w:val="28"/>
          <w:szCs w:val="28"/>
        </w:rPr>
        <w:t>1.3</w:t>
      </w:r>
      <w:r>
        <w:rPr>
          <w:rFonts w:ascii="宋体" w:hAnsi="宋体"/>
          <w:sz w:val="28"/>
          <w:szCs w:val="28"/>
        </w:rPr>
        <w:t>.</w:t>
      </w:r>
      <w:r w:rsidRPr="00B738A5">
        <w:rPr>
          <w:rFonts w:ascii="宋体" w:hAnsi="宋体" w:hint="eastAsia"/>
          <w:sz w:val="28"/>
          <w:szCs w:val="28"/>
        </w:rPr>
        <w:t>农业图书馆图书采购方向的政策导向。有计划根据国家需要，根据</w:t>
      </w:r>
      <w:r>
        <w:rPr>
          <w:rFonts w:ascii="宋体" w:hAnsi="宋体" w:hint="eastAsia"/>
          <w:sz w:val="28"/>
          <w:szCs w:val="28"/>
        </w:rPr>
        <w:t>地方经济</w:t>
      </w:r>
      <w:r w:rsidRPr="00B738A5">
        <w:rPr>
          <w:rFonts w:ascii="宋体" w:hAnsi="宋体" w:hint="eastAsia"/>
          <w:sz w:val="28"/>
          <w:szCs w:val="28"/>
        </w:rPr>
        <w:t>的需要进行采购方面的政策督导，在乡村振兴方面的资料购入加大手笔。</w:t>
      </w:r>
    </w:p>
    <w:p w:rsidR="001B0F1E" w:rsidRPr="00B738A5" w:rsidRDefault="001B0F1E" w:rsidP="001B0F1E">
      <w:pPr>
        <w:widowControl/>
        <w:adjustRightInd w:val="0"/>
        <w:ind w:leftChars="-33" w:left="-69" w:firstLineChars="200" w:firstLine="560"/>
        <w:jc w:val="left"/>
        <w:rPr>
          <w:rFonts w:ascii="宋体" w:hAnsi="宋体"/>
          <w:sz w:val="28"/>
          <w:szCs w:val="28"/>
        </w:rPr>
      </w:pPr>
      <w:r>
        <w:rPr>
          <w:rFonts w:ascii="宋体" w:hAnsi="宋体"/>
          <w:sz w:val="28"/>
          <w:szCs w:val="28"/>
        </w:rPr>
        <w:t>3.</w:t>
      </w:r>
      <w:r w:rsidRPr="00B738A5">
        <w:rPr>
          <w:rFonts w:ascii="宋体" w:hAnsi="宋体"/>
          <w:sz w:val="28"/>
          <w:szCs w:val="28"/>
        </w:rPr>
        <w:t>1.4</w:t>
      </w:r>
      <w:r>
        <w:rPr>
          <w:rFonts w:ascii="宋体" w:hAnsi="宋体"/>
          <w:sz w:val="28"/>
          <w:szCs w:val="28"/>
        </w:rPr>
        <w:t>.</w:t>
      </w:r>
      <w:r w:rsidRPr="00B738A5">
        <w:rPr>
          <w:rFonts w:ascii="宋体" w:hAnsi="宋体" w:hint="eastAsia"/>
          <w:sz w:val="28"/>
          <w:szCs w:val="28"/>
        </w:rPr>
        <w:t>图书资料在技术知识上突出价值的利用率。首先是科技下乡宣传图册的制定，比如猪舍的建筑问题，家畜疾病的管控与防治，牛病跟踪服务等一些列活动。介绍专家加入服务的队列，突出图书馆的社会职能作用。</w:t>
      </w:r>
    </w:p>
    <w:p w:rsidR="001B0F1E" w:rsidRDefault="001B0F1E" w:rsidP="001B0F1E">
      <w:pPr>
        <w:widowControl/>
        <w:adjustRightInd w:val="0"/>
        <w:ind w:leftChars="-33" w:left="-69" w:firstLineChars="200" w:firstLine="560"/>
        <w:jc w:val="left"/>
        <w:rPr>
          <w:rFonts w:ascii="宋体" w:hAnsi="宋体"/>
          <w:sz w:val="28"/>
          <w:szCs w:val="28"/>
        </w:rPr>
      </w:pPr>
      <w:r>
        <w:rPr>
          <w:rFonts w:ascii="宋体" w:hAnsi="宋体"/>
          <w:sz w:val="28"/>
          <w:szCs w:val="28"/>
        </w:rPr>
        <w:t>3.</w:t>
      </w:r>
      <w:r w:rsidRPr="00B738A5">
        <w:rPr>
          <w:rFonts w:ascii="宋体" w:hAnsi="宋体"/>
          <w:sz w:val="28"/>
          <w:szCs w:val="28"/>
        </w:rPr>
        <w:t>1.5</w:t>
      </w:r>
      <w:r>
        <w:rPr>
          <w:rFonts w:ascii="宋体" w:hAnsi="宋体"/>
          <w:sz w:val="28"/>
          <w:szCs w:val="28"/>
        </w:rPr>
        <w:t>.</w:t>
      </w:r>
      <w:r w:rsidRPr="00B738A5">
        <w:rPr>
          <w:rFonts w:ascii="宋体" w:hAnsi="宋体" w:hint="eastAsia"/>
          <w:sz w:val="28"/>
          <w:szCs w:val="28"/>
        </w:rPr>
        <w:t>智慧图书馆的建设，大数据环境下对乡村振兴资料的分析。从智慧图书馆的建设中得力于现代技术手段的应用，基于图书馆学的研究和探讨，找到挖掘的方法，再回到图书馆的基础学科上，相互辅导相互利用，</w:t>
      </w:r>
      <w:r w:rsidRPr="00B738A5">
        <w:rPr>
          <w:rFonts w:ascii="宋体" w:hAnsi="宋体" w:hint="eastAsia"/>
          <w:sz w:val="28"/>
          <w:szCs w:val="28"/>
        </w:rPr>
        <w:lastRenderedPageBreak/>
        <w:t>创建N个高频词汇，检测从政策到实用经济再到特色建设中的信息资料需求，以推波助澜的手法推进服务效益。</w:t>
      </w:r>
    </w:p>
    <w:p w:rsidR="001B0F1E" w:rsidRPr="009944BB" w:rsidRDefault="001B0F1E" w:rsidP="001B0F1E">
      <w:pPr>
        <w:widowControl/>
        <w:adjustRightInd w:val="0"/>
        <w:ind w:leftChars="-33" w:left="-69" w:firstLineChars="200" w:firstLine="562"/>
        <w:jc w:val="left"/>
        <w:rPr>
          <w:rFonts w:ascii="宋体" w:hAnsi="宋体"/>
          <w:sz w:val="28"/>
          <w:szCs w:val="28"/>
        </w:rPr>
      </w:pPr>
      <w:r w:rsidRPr="00627B58">
        <w:rPr>
          <w:rFonts w:ascii="宋体" w:hAnsi="宋体" w:hint="eastAsia"/>
          <w:b/>
          <w:bCs/>
          <w:sz w:val="28"/>
          <w:szCs w:val="28"/>
        </w:rPr>
        <w:t>3.</w:t>
      </w:r>
      <w:r w:rsidRPr="00627B58">
        <w:rPr>
          <w:rFonts w:ascii="宋体" w:hAnsi="宋体"/>
          <w:b/>
          <w:bCs/>
          <w:sz w:val="28"/>
          <w:szCs w:val="28"/>
        </w:rPr>
        <w:t>2</w:t>
      </w:r>
      <w:r w:rsidRPr="00627B58">
        <w:rPr>
          <w:rFonts w:ascii="宋体" w:hAnsi="宋体" w:hint="eastAsia"/>
          <w:b/>
          <w:bCs/>
          <w:sz w:val="28"/>
          <w:szCs w:val="28"/>
        </w:rPr>
        <w:t>.问题</w:t>
      </w:r>
      <w:r w:rsidRPr="009944BB">
        <w:rPr>
          <w:rFonts w:ascii="宋体" w:hAnsi="宋体" w:hint="eastAsia"/>
          <w:sz w:val="28"/>
          <w:szCs w:val="28"/>
        </w:rPr>
        <w:t>。</w:t>
      </w:r>
    </w:p>
    <w:p w:rsidR="001B0F1E" w:rsidRPr="009944BB" w:rsidRDefault="001B0F1E" w:rsidP="001B0F1E">
      <w:pPr>
        <w:widowControl/>
        <w:adjustRightInd w:val="0"/>
        <w:ind w:leftChars="-33" w:left="-69" w:firstLineChars="200" w:firstLine="560"/>
        <w:jc w:val="left"/>
        <w:rPr>
          <w:rFonts w:ascii="宋体" w:hAnsi="宋体"/>
          <w:sz w:val="28"/>
          <w:szCs w:val="28"/>
        </w:rPr>
      </w:pPr>
      <w:r w:rsidRPr="009944BB">
        <w:rPr>
          <w:rFonts w:ascii="宋体" w:hAnsi="宋体" w:hint="eastAsia"/>
          <w:sz w:val="28"/>
          <w:szCs w:val="28"/>
        </w:rPr>
        <w:t>3.</w:t>
      </w:r>
      <w:r>
        <w:rPr>
          <w:rFonts w:ascii="宋体" w:hAnsi="宋体"/>
          <w:sz w:val="28"/>
          <w:szCs w:val="28"/>
        </w:rPr>
        <w:t>2</w:t>
      </w:r>
      <w:r w:rsidRPr="009944BB">
        <w:rPr>
          <w:rFonts w:ascii="宋体" w:hAnsi="宋体" w:hint="eastAsia"/>
          <w:sz w:val="28"/>
          <w:szCs w:val="28"/>
        </w:rPr>
        <w:t>.1.没有建立完整的科学体系，基本上还是一个空白。特别是农业图书馆有别于公共图书馆，在这方面的职责更大。在普及农业科学教育中，没有一个系统性和可持续性。乡村振兴的发展史是一个可持续发展的宏观伟策下一个宏大的开篇，服务的持续性应该纳入常规服务中，有必要开设一个诸如阅读推广部一样的乡村振兴服务部，有专人负责，强化图书馆的机能与服务机制。</w:t>
      </w:r>
    </w:p>
    <w:p w:rsidR="001B0F1E" w:rsidRPr="009944BB" w:rsidRDefault="001B0F1E" w:rsidP="001B0F1E">
      <w:pPr>
        <w:widowControl/>
        <w:adjustRightInd w:val="0"/>
        <w:ind w:leftChars="-33" w:left="-69" w:firstLineChars="200" w:firstLine="560"/>
        <w:jc w:val="left"/>
        <w:rPr>
          <w:rFonts w:ascii="宋体" w:hAnsi="宋体"/>
          <w:sz w:val="28"/>
          <w:szCs w:val="28"/>
        </w:rPr>
      </w:pPr>
      <w:r w:rsidRPr="009944BB">
        <w:rPr>
          <w:rFonts w:ascii="宋体" w:hAnsi="宋体" w:hint="eastAsia"/>
          <w:sz w:val="28"/>
          <w:szCs w:val="28"/>
        </w:rPr>
        <w:t>3.</w:t>
      </w:r>
      <w:r>
        <w:rPr>
          <w:rFonts w:ascii="宋体" w:hAnsi="宋体"/>
          <w:sz w:val="28"/>
          <w:szCs w:val="28"/>
        </w:rPr>
        <w:t>2</w:t>
      </w:r>
      <w:r w:rsidRPr="009944BB">
        <w:rPr>
          <w:rFonts w:ascii="宋体" w:hAnsi="宋体" w:hint="eastAsia"/>
          <w:sz w:val="28"/>
          <w:szCs w:val="28"/>
        </w:rPr>
        <w:t>.2.学科馆员没有完全把自己的知识与图书馆学融合在一起。一方面图书馆专业方面的馆员针对农业科学方面的知识把持度不是很准确，他们只停留在分类学的研究上，图书馆分类学与学科利用是脱节的，他们的知识含量还是一个空白。另一方面专业图书馆员又缺乏图书馆分类知识，不能很快确定所需资料的馆藏布局以及馆藏特点，不能把自己的知识点与资料挖掘紧密地结合起来。</w:t>
      </w:r>
    </w:p>
    <w:p w:rsidR="001B0F1E" w:rsidRPr="009944BB" w:rsidRDefault="001B0F1E" w:rsidP="001B0F1E">
      <w:pPr>
        <w:widowControl/>
        <w:adjustRightInd w:val="0"/>
        <w:ind w:leftChars="-33" w:left="-69" w:firstLineChars="200" w:firstLine="560"/>
        <w:jc w:val="left"/>
        <w:rPr>
          <w:rFonts w:ascii="宋体" w:hAnsi="宋体"/>
          <w:sz w:val="28"/>
          <w:szCs w:val="28"/>
        </w:rPr>
      </w:pPr>
      <w:r w:rsidRPr="009944BB">
        <w:rPr>
          <w:rFonts w:ascii="宋体" w:hAnsi="宋体" w:hint="eastAsia"/>
          <w:sz w:val="28"/>
          <w:szCs w:val="28"/>
        </w:rPr>
        <w:t>3.</w:t>
      </w:r>
      <w:r>
        <w:rPr>
          <w:rFonts w:ascii="宋体" w:hAnsi="宋体"/>
          <w:sz w:val="28"/>
          <w:szCs w:val="28"/>
        </w:rPr>
        <w:t>2</w:t>
      </w:r>
      <w:r w:rsidRPr="009944BB">
        <w:rPr>
          <w:rFonts w:ascii="宋体" w:hAnsi="宋体" w:hint="eastAsia"/>
          <w:sz w:val="28"/>
          <w:szCs w:val="28"/>
        </w:rPr>
        <w:t>.3.缺乏需要的前瞻性。比如禽流感，必须在养殖户需要之前备下一份预防的资料或者在口蹄疫中精准地找到当地专家，让农村经济体“挂号”在学科专业上，防范与技术推广并驾齐驱，找对人找准资料，找到精准服务的用户，找到正确的方向。</w:t>
      </w:r>
    </w:p>
    <w:p w:rsidR="001B0F1E" w:rsidRPr="009944BB" w:rsidRDefault="001B0F1E" w:rsidP="001B0F1E">
      <w:pPr>
        <w:widowControl/>
        <w:adjustRightInd w:val="0"/>
        <w:ind w:leftChars="-33" w:left="-69" w:firstLineChars="200" w:firstLine="560"/>
        <w:jc w:val="left"/>
        <w:rPr>
          <w:rFonts w:ascii="宋体" w:hAnsi="宋体"/>
          <w:sz w:val="28"/>
          <w:szCs w:val="28"/>
        </w:rPr>
      </w:pPr>
      <w:r w:rsidRPr="009944BB">
        <w:rPr>
          <w:rFonts w:ascii="宋体" w:hAnsi="宋体" w:hint="eastAsia"/>
          <w:sz w:val="28"/>
          <w:szCs w:val="28"/>
        </w:rPr>
        <w:t>3.</w:t>
      </w:r>
      <w:r>
        <w:rPr>
          <w:rFonts w:ascii="宋体" w:hAnsi="宋体"/>
          <w:sz w:val="28"/>
          <w:szCs w:val="28"/>
        </w:rPr>
        <w:t>2</w:t>
      </w:r>
      <w:r w:rsidRPr="009944BB">
        <w:rPr>
          <w:rFonts w:ascii="宋体" w:hAnsi="宋体" w:hint="eastAsia"/>
          <w:sz w:val="28"/>
          <w:szCs w:val="28"/>
        </w:rPr>
        <w:t>.4.一般性与常见问题界限模糊。在S类目中提取资料，并于一般性与常见性中很难规划出一条科学的检索手段。架标与架位的混乱模糊也不适应服务挖掘，学科专业性不强，敏感度丧失，知识转移有了难度。</w:t>
      </w:r>
    </w:p>
    <w:p w:rsidR="001B0F1E" w:rsidRPr="009944BB" w:rsidRDefault="001B0F1E" w:rsidP="001B0F1E">
      <w:pPr>
        <w:widowControl/>
        <w:adjustRightInd w:val="0"/>
        <w:ind w:leftChars="-33" w:left="-69" w:firstLineChars="200" w:firstLine="560"/>
        <w:jc w:val="left"/>
        <w:rPr>
          <w:rFonts w:ascii="宋体" w:hAnsi="宋体"/>
          <w:sz w:val="28"/>
          <w:szCs w:val="28"/>
        </w:rPr>
      </w:pPr>
      <w:r w:rsidRPr="009944BB">
        <w:rPr>
          <w:rFonts w:ascii="宋体" w:hAnsi="宋体" w:hint="eastAsia"/>
          <w:sz w:val="28"/>
          <w:szCs w:val="28"/>
        </w:rPr>
        <w:lastRenderedPageBreak/>
        <w:t>3.</w:t>
      </w:r>
      <w:r>
        <w:rPr>
          <w:rFonts w:ascii="宋体" w:hAnsi="宋体"/>
          <w:sz w:val="28"/>
          <w:szCs w:val="28"/>
        </w:rPr>
        <w:t>2</w:t>
      </w:r>
      <w:r w:rsidRPr="009944BB">
        <w:rPr>
          <w:rFonts w:ascii="宋体" w:hAnsi="宋体" w:hint="eastAsia"/>
          <w:sz w:val="28"/>
          <w:szCs w:val="28"/>
        </w:rPr>
        <w:t>.5.整合馆藏资料的能力很弱。这与图书馆员的个人能力与信息素养有关，也与图书馆发展方向有关，与领导的重视度以及学科馆员的参与度都有关。图书馆每年订购大量图书，赋闲的资料造成资源浪费。</w:t>
      </w:r>
    </w:p>
    <w:p w:rsidR="001B0F1E" w:rsidRPr="00B738A5" w:rsidRDefault="001B0F1E" w:rsidP="001B0F1E">
      <w:pPr>
        <w:widowControl/>
        <w:adjustRightInd w:val="0"/>
        <w:ind w:leftChars="-33" w:left="-69" w:firstLineChars="200" w:firstLine="560"/>
        <w:jc w:val="left"/>
        <w:rPr>
          <w:rFonts w:ascii="宋体" w:hAnsi="宋体"/>
          <w:sz w:val="28"/>
          <w:szCs w:val="28"/>
        </w:rPr>
      </w:pPr>
      <w:r w:rsidRPr="009944BB">
        <w:rPr>
          <w:rFonts w:ascii="宋体" w:hAnsi="宋体" w:hint="eastAsia"/>
          <w:sz w:val="28"/>
          <w:szCs w:val="28"/>
        </w:rPr>
        <w:t>在资料库存中提取专项服务的科学导向是开展乡村振兴服务的关键路径，需要内容的提取是学科馆员信息灵敏度的再现，并与资料提读手段的使用效率密切关联。类目下有关农村振兴热点，与图书馆藏书建设的关系度，是藏书建设在固定资金保障中一个科学的分配分支。整合馆藏资料的能力，设置为学科馆员的任务，弥补《中图法》藏书建设中的缺陷，改善图书馆藏书建设的补充工作，动员图书馆的整体力量，图书馆资源与社会资源并撞，转移知识与乡村振兴服务的嵌入就是本课题设想的目标。</w:t>
      </w:r>
    </w:p>
    <w:p w:rsidR="001B0F1E" w:rsidRPr="00B738A5" w:rsidRDefault="001B0F1E" w:rsidP="001B0F1E">
      <w:pPr>
        <w:widowControl/>
        <w:adjustRightInd w:val="0"/>
        <w:ind w:firstLineChars="200" w:firstLine="562"/>
        <w:jc w:val="left"/>
        <w:rPr>
          <w:rFonts w:ascii="宋体" w:hAnsi="宋体"/>
          <w:b/>
          <w:bCs/>
          <w:sz w:val="28"/>
          <w:szCs w:val="28"/>
        </w:rPr>
      </w:pPr>
      <w:r>
        <w:rPr>
          <w:rFonts w:ascii="宋体" w:hAnsi="宋体"/>
          <w:b/>
          <w:bCs/>
          <w:sz w:val="28"/>
          <w:szCs w:val="28"/>
        </w:rPr>
        <w:t>3.3</w:t>
      </w:r>
      <w:r w:rsidRPr="00B738A5">
        <w:rPr>
          <w:rFonts w:ascii="宋体" w:hAnsi="宋体" w:hint="eastAsia"/>
          <w:b/>
          <w:bCs/>
          <w:sz w:val="28"/>
          <w:szCs w:val="28"/>
        </w:rPr>
        <w:t>.建议。</w:t>
      </w:r>
    </w:p>
    <w:p w:rsidR="001B0F1E" w:rsidRPr="00B738A5" w:rsidRDefault="001B0F1E" w:rsidP="001B0F1E">
      <w:pPr>
        <w:widowControl/>
        <w:adjustRightInd w:val="0"/>
        <w:ind w:firstLineChars="200" w:firstLine="560"/>
        <w:jc w:val="left"/>
        <w:rPr>
          <w:rFonts w:ascii="宋体" w:hAnsi="宋体"/>
          <w:sz w:val="28"/>
          <w:szCs w:val="28"/>
        </w:rPr>
      </w:pPr>
      <w:r>
        <w:rPr>
          <w:rFonts w:ascii="宋体" w:hAnsi="宋体"/>
          <w:sz w:val="28"/>
          <w:szCs w:val="28"/>
        </w:rPr>
        <w:t>3.3</w:t>
      </w:r>
      <w:r w:rsidRPr="00B738A5">
        <w:rPr>
          <w:rFonts w:ascii="宋体" w:hAnsi="宋体" w:hint="eastAsia"/>
          <w:sz w:val="28"/>
          <w:szCs w:val="28"/>
        </w:rPr>
        <w:t>.1</w:t>
      </w:r>
      <w:r w:rsidRPr="00B738A5">
        <w:rPr>
          <w:rFonts w:ascii="宋体" w:hAnsi="宋体"/>
          <w:sz w:val="28"/>
          <w:szCs w:val="28"/>
        </w:rPr>
        <w:t>.</w:t>
      </w:r>
      <w:r w:rsidRPr="00B738A5">
        <w:rPr>
          <w:rFonts w:ascii="宋体" w:hAnsi="宋体" w:hint="eastAsia"/>
          <w:sz w:val="28"/>
          <w:szCs w:val="28"/>
        </w:rPr>
        <w:t>科学分类的方法存在的</w:t>
      </w:r>
      <w:r>
        <w:rPr>
          <w:rFonts w:ascii="宋体" w:hAnsi="宋体" w:hint="eastAsia"/>
          <w:sz w:val="28"/>
          <w:szCs w:val="28"/>
        </w:rPr>
        <w:t>必要性</w:t>
      </w:r>
      <w:r w:rsidRPr="00B738A5">
        <w:rPr>
          <w:rFonts w:ascii="宋体" w:hAnsi="宋体" w:hint="eastAsia"/>
          <w:sz w:val="28"/>
          <w:szCs w:val="28"/>
        </w:rPr>
        <w:t>。</w:t>
      </w:r>
      <w:r>
        <w:rPr>
          <w:rFonts w:ascii="宋体" w:hAnsi="宋体" w:hint="eastAsia"/>
          <w:sz w:val="28"/>
          <w:szCs w:val="28"/>
        </w:rPr>
        <w:t>首先是</w:t>
      </w:r>
      <w:r w:rsidRPr="00B738A5">
        <w:rPr>
          <w:rFonts w:ascii="宋体" w:hAnsi="宋体" w:hint="eastAsia"/>
          <w:sz w:val="28"/>
          <w:szCs w:val="28"/>
        </w:rPr>
        <w:t>类目学的科学体系</w:t>
      </w:r>
      <w:r>
        <w:rPr>
          <w:rFonts w:ascii="宋体" w:hAnsi="宋体" w:hint="eastAsia"/>
          <w:sz w:val="28"/>
          <w:szCs w:val="28"/>
        </w:rPr>
        <w:t>，其次</w:t>
      </w:r>
      <w:r w:rsidRPr="00B738A5">
        <w:rPr>
          <w:rFonts w:ascii="宋体" w:hAnsi="宋体" w:hint="eastAsia"/>
          <w:sz w:val="28"/>
          <w:szCs w:val="28"/>
        </w:rPr>
        <w:t>馆藏图书的更新以及回溯建库方面要有可持续的统筹性。馆藏图书达到一定量的时候，图书馆都会把部分图书从阅览室回溯到书库中，有的归样板库，有的直接淘汰。即便是图书外包商的介入，新书到馆后还会有编目人员进行</w:t>
      </w:r>
      <w:r>
        <w:rPr>
          <w:rFonts w:ascii="宋体" w:hAnsi="宋体" w:hint="eastAsia"/>
          <w:sz w:val="28"/>
          <w:szCs w:val="28"/>
        </w:rPr>
        <w:t>重新分类，目的是把有主题意义的图书挑选出来建立独体的</w:t>
      </w:r>
      <w:r w:rsidRPr="00B738A5">
        <w:rPr>
          <w:rFonts w:ascii="宋体" w:hAnsi="宋体" w:hint="eastAsia"/>
          <w:sz w:val="28"/>
          <w:szCs w:val="28"/>
        </w:rPr>
        <w:t>编目数据库</w:t>
      </w:r>
      <w:r>
        <w:rPr>
          <w:rFonts w:ascii="宋体" w:hAnsi="宋体" w:hint="eastAsia"/>
          <w:sz w:val="28"/>
          <w:szCs w:val="28"/>
        </w:rPr>
        <w:t>。</w:t>
      </w:r>
      <w:r w:rsidRPr="00B738A5">
        <w:rPr>
          <w:rFonts w:ascii="宋体" w:hAnsi="宋体" w:hint="eastAsia"/>
          <w:sz w:val="28"/>
          <w:szCs w:val="28"/>
        </w:rPr>
        <w:t>特别是跟本馆藏书结构相近的学科类目，增删改的类目学科上要有认知，避免检索与实际分类的偏差，造成分类错误的现象，</w:t>
      </w:r>
      <w:r>
        <w:rPr>
          <w:rFonts w:ascii="宋体" w:hAnsi="宋体" w:hint="eastAsia"/>
          <w:sz w:val="28"/>
          <w:szCs w:val="28"/>
        </w:rPr>
        <w:t>要与</w:t>
      </w:r>
      <w:r w:rsidRPr="00B738A5">
        <w:rPr>
          <w:rFonts w:ascii="宋体" w:hAnsi="宋体" w:hint="eastAsia"/>
          <w:sz w:val="28"/>
          <w:szCs w:val="28"/>
        </w:rPr>
        <w:t>原有数据库的分类信息保持一致。</w:t>
      </w:r>
    </w:p>
    <w:p w:rsidR="001B0F1E" w:rsidRPr="00B738A5" w:rsidRDefault="001B0F1E" w:rsidP="001B0F1E">
      <w:pPr>
        <w:widowControl/>
        <w:adjustRightInd w:val="0"/>
        <w:ind w:leftChars="-33" w:left="-69" w:firstLineChars="250" w:firstLine="700"/>
        <w:jc w:val="left"/>
        <w:rPr>
          <w:rFonts w:ascii="宋体" w:hAnsi="宋体"/>
          <w:sz w:val="28"/>
          <w:szCs w:val="28"/>
        </w:rPr>
      </w:pPr>
      <w:r>
        <w:rPr>
          <w:rFonts w:ascii="宋体" w:hAnsi="宋体"/>
          <w:sz w:val="28"/>
          <w:szCs w:val="28"/>
        </w:rPr>
        <w:t>3.3</w:t>
      </w:r>
      <w:r w:rsidRPr="00B738A5">
        <w:rPr>
          <w:rFonts w:ascii="宋体" w:hAnsi="宋体" w:hint="eastAsia"/>
          <w:sz w:val="28"/>
          <w:szCs w:val="28"/>
        </w:rPr>
        <w:t>.2</w:t>
      </w:r>
      <w:r w:rsidRPr="00B738A5">
        <w:rPr>
          <w:rFonts w:ascii="宋体" w:hAnsi="宋体"/>
          <w:sz w:val="28"/>
          <w:szCs w:val="28"/>
        </w:rPr>
        <w:t>.</w:t>
      </w:r>
      <w:r>
        <w:rPr>
          <w:rFonts w:ascii="宋体" w:hAnsi="宋体" w:hint="eastAsia"/>
          <w:sz w:val="28"/>
          <w:szCs w:val="28"/>
        </w:rPr>
        <w:t>藏书建设</w:t>
      </w:r>
      <w:r w:rsidRPr="00B738A5">
        <w:rPr>
          <w:rFonts w:ascii="宋体" w:hAnsi="宋体" w:hint="eastAsia"/>
          <w:sz w:val="28"/>
          <w:szCs w:val="28"/>
        </w:rPr>
        <w:t>的几种情况分析。数据与智能运用到图书馆编目中，检索的性能与速度很快，可有效地提高</w:t>
      </w:r>
      <w:r>
        <w:rPr>
          <w:rFonts w:ascii="宋体" w:hAnsi="宋体" w:hint="eastAsia"/>
          <w:sz w:val="28"/>
          <w:szCs w:val="28"/>
        </w:rPr>
        <w:t>馆藏图书加工的</w:t>
      </w:r>
      <w:r w:rsidRPr="00B738A5">
        <w:rPr>
          <w:rFonts w:ascii="宋体" w:hAnsi="宋体" w:hint="eastAsia"/>
          <w:sz w:val="28"/>
          <w:szCs w:val="28"/>
        </w:rPr>
        <w:t>速度，但依旧有以下问题。</w:t>
      </w:r>
      <w:r>
        <w:rPr>
          <w:rFonts w:ascii="宋体" w:hAnsi="宋体" w:hint="eastAsia"/>
          <w:sz w:val="28"/>
          <w:szCs w:val="28"/>
        </w:rPr>
        <w:t>一是</w:t>
      </w:r>
      <w:r w:rsidRPr="00B738A5">
        <w:rPr>
          <w:rFonts w:ascii="宋体" w:hAnsi="宋体" w:hint="eastAsia"/>
          <w:sz w:val="28"/>
          <w:szCs w:val="28"/>
        </w:rPr>
        <w:t>媒介介入</w:t>
      </w:r>
      <w:r>
        <w:rPr>
          <w:rFonts w:ascii="宋体" w:hAnsi="宋体" w:hint="eastAsia"/>
          <w:sz w:val="28"/>
          <w:szCs w:val="28"/>
        </w:rPr>
        <w:t>的广泛植入</w:t>
      </w:r>
      <w:r w:rsidRPr="00B738A5">
        <w:rPr>
          <w:rFonts w:ascii="宋体" w:hAnsi="宋体" w:hint="eastAsia"/>
          <w:sz w:val="28"/>
          <w:szCs w:val="28"/>
        </w:rPr>
        <w:t>，馆员对系统的评估不到位。馆藏数据</w:t>
      </w:r>
      <w:r w:rsidRPr="00B738A5">
        <w:rPr>
          <w:rFonts w:ascii="宋体" w:hAnsi="宋体" w:hint="eastAsia"/>
          <w:sz w:val="28"/>
          <w:szCs w:val="28"/>
        </w:rPr>
        <w:lastRenderedPageBreak/>
        <w:t>库的维护是一个长期有效的工作，在对元数据库不断维护才能找出错误的分类类目进行更正，才能对一键带入的模式起到</w:t>
      </w:r>
      <w:r>
        <w:rPr>
          <w:rFonts w:ascii="宋体" w:hAnsi="宋体" w:hint="eastAsia"/>
          <w:sz w:val="28"/>
          <w:szCs w:val="28"/>
        </w:rPr>
        <w:t>督导</w:t>
      </w:r>
      <w:r w:rsidRPr="00B738A5">
        <w:rPr>
          <w:rFonts w:ascii="宋体" w:hAnsi="宋体" w:hint="eastAsia"/>
          <w:sz w:val="28"/>
          <w:szCs w:val="28"/>
        </w:rPr>
        <w:t>作用。系统介入模式不是很科学，模糊检索和精准检索，</w:t>
      </w:r>
      <w:r>
        <w:rPr>
          <w:rFonts w:ascii="宋体" w:hAnsi="宋体" w:hint="eastAsia"/>
          <w:sz w:val="28"/>
          <w:szCs w:val="28"/>
        </w:rPr>
        <w:t>馆员</w:t>
      </w:r>
      <w:r w:rsidRPr="00B738A5">
        <w:rPr>
          <w:rFonts w:ascii="宋体" w:hAnsi="宋体" w:hint="eastAsia"/>
          <w:sz w:val="28"/>
          <w:szCs w:val="28"/>
        </w:rPr>
        <w:t>判断不明确。</w:t>
      </w:r>
      <w:r>
        <w:rPr>
          <w:rFonts w:ascii="宋体" w:hAnsi="宋体" w:hint="eastAsia"/>
          <w:sz w:val="28"/>
          <w:szCs w:val="28"/>
        </w:rPr>
        <w:t>同时</w:t>
      </w:r>
      <w:r w:rsidRPr="00B738A5">
        <w:rPr>
          <w:rFonts w:ascii="宋体" w:hAnsi="宋体" w:hint="eastAsia"/>
          <w:sz w:val="28"/>
          <w:szCs w:val="28"/>
        </w:rPr>
        <w:t>系统设置上的排检方式很不精准，对当前使用的数据系统的设置不是很熟悉，根本不能熟练借助系统辅助分类。</w:t>
      </w:r>
      <w:r>
        <w:rPr>
          <w:rFonts w:ascii="宋体" w:hAnsi="宋体" w:hint="eastAsia"/>
          <w:sz w:val="28"/>
          <w:szCs w:val="28"/>
        </w:rPr>
        <w:t>二是</w:t>
      </w:r>
      <w:r w:rsidRPr="00B738A5">
        <w:rPr>
          <w:rFonts w:ascii="宋体" w:hAnsi="宋体" w:hint="eastAsia"/>
          <w:sz w:val="28"/>
          <w:szCs w:val="28"/>
        </w:rPr>
        <w:t>过于依赖系统检索，</w:t>
      </w:r>
      <w:r>
        <w:rPr>
          <w:rFonts w:ascii="宋体" w:hAnsi="宋体" w:hint="eastAsia"/>
          <w:sz w:val="28"/>
          <w:szCs w:val="28"/>
        </w:rPr>
        <w:t>馆员</w:t>
      </w:r>
      <w:r w:rsidRPr="00B738A5">
        <w:rPr>
          <w:rFonts w:ascii="宋体" w:hAnsi="宋体" w:hint="eastAsia"/>
          <w:sz w:val="28"/>
          <w:szCs w:val="28"/>
        </w:rPr>
        <w:t>成为系统的操作员。对图书分类的对与否不能科学分辨，外界的东西依赖过重，对图书馆学科上的认知欠缺。</w:t>
      </w:r>
    </w:p>
    <w:p w:rsidR="001B0F1E" w:rsidRPr="00B738A5" w:rsidRDefault="001B0F1E" w:rsidP="001B0F1E">
      <w:pPr>
        <w:widowControl/>
        <w:adjustRightInd w:val="0"/>
        <w:ind w:leftChars="-33" w:left="-69" w:firstLineChars="250" w:firstLine="700"/>
        <w:jc w:val="left"/>
        <w:rPr>
          <w:rFonts w:ascii="宋体" w:hAnsi="宋体"/>
          <w:sz w:val="28"/>
          <w:szCs w:val="28"/>
        </w:rPr>
      </w:pPr>
      <w:r>
        <w:rPr>
          <w:rFonts w:ascii="宋体" w:hAnsi="宋体"/>
          <w:sz w:val="28"/>
          <w:szCs w:val="28"/>
        </w:rPr>
        <w:t>3.3</w:t>
      </w:r>
      <w:r w:rsidRPr="00B738A5">
        <w:rPr>
          <w:rFonts w:ascii="宋体" w:hAnsi="宋体"/>
          <w:sz w:val="28"/>
          <w:szCs w:val="28"/>
        </w:rPr>
        <w:t>.3.</w:t>
      </w:r>
      <w:r w:rsidRPr="00B738A5">
        <w:rPr>
          <w:rFonts w:ascii="宋体" w:hAnsi="宋体" w:hint="eastAsia"/>
          <w:sz w:val="28"/>
          <w:szCs w:val="28"/>
        </w:rPr>
        <w:t>图书分类法的展开基于农业科学问题</w:t>
      </w:r>
      <w:r>
        <w:rPr>
          <w:rFonts w:ascii="宋体" w:hAnsi="宋体" w:hint="eastAsia"/>
          <w:sz w:val="28"/>
          <w:szCs w:val="28"/>
        </w:rPr>
        <w:t>的</w:t>
      </w:r>
      <w:r w:rsidRPr="00B738A5">
        <w:rPr>
          <w:rFonts w:ascii="宋体" w:hAnsi="宋体" w:hint="eastAsia"/>
          <w:sz w:val="28"/>
          <w:szCs w:val="28"/>
        </w:rPr>
        <w:t>思考。</w:t>
      </w:r>
      <w:r>
        <w:rPr>
          <w:rFonts w:ascii="宋体" w:hAnsi="宋体" w:hint="eastAsia"/>
          <w:sz w:val="28"/>
          <w:szCs w:val="28"/>
        </w:rPr>
        <w:t>一，</w:t>
      </w:r>
      <w:r w:rsidRPr="00B738A5">
        <w:rPr>
          <w:rFonts w:ascii="宋体" w:hAnsi="宋体" w:hint="eastAsia"/>
          <w:sz w:val="28"/>
          <w:szCs w:val="28"/>
        </w:rPr>
        <w:t>加强图书分类知识的学习，从程序员变为编目员，要对各类类目的内容和内容范围有一个系统的掌握方向。</w:t>
      </w:r>
      <w:r>
        <w:rPr>
          <w:rFonts w:ascii="宋体" w:hAnsi="宋体" w:hint="eastAsia"/>
          <w:sz w:val="28"/>
          <w:szCs w:val="28"/>
        </w:rPr>
        <w:t>二、</w:t>
      </w:r>
      <w:r w:rsidRPr="00B738A5">
        <w:rPr>
          <w:rFonts w:ascii="宋体" w:hAnsi="宋体" w:hint="eastAsia"/>
          <w:sz w:val="28"/>
          <w:szCs w:val="28"/>
        </w:rPr>
        <w:t>学科系统体系得不到提升</w:t>
      </w:r>
      <w:r>
        <w:rPr>
          <w:rFonts w:ascii="宋体" w:hAnsi="宋体" w:hint="eastAsia"/>
          <w:sz w:val="28"/>
          <w:szCs w:val="28"/>
        </w:rPr>
        <w:t>，</w:t>
      </w:r>
      <w:r w:rsidRPr="00B738A5">
        <w:rPr>
          <w:rFonts w:ascii="宋体" w:hAnsi="宋体" w:hint="eastAsia"/>
          <w:sz w:val="28"/>
          <w:szCs w:val="28"/>
        </w:rPr>
        <w:t>由于图书外包，编目数据打包进馆，馆藏图书特别是专业图书馆的馆藏特色得不到很好的凸显，在交叉类目与参考类目的分类不能做到为专业所用。这个问题在对图书建设上的科学考虑不是很全面，在统筹馆藏藏书建设里，在</w:t>
      </w:r>
      <w:r>
        <w:rPr>
          <w:rFonts w:ascii="宋体" w:hAnsi="宋体" w:hint="eastAsia"/>
          <w:sz w:val="28"/>
          <w:szCs w:val="28"/>
        </w:rPr>
        <w:t>“</w:t>
      </w:r>
      <w:r w:rsidRPr="00B738A5">
        <w:rPr>
          <w:rFonts w:ascii="宋体" w:hAnsi="宋体" w:hint="eastAsia"/>
          <w:sz w:val="28"/>
          <w:szCs w:val="28"/>
        </w:rPr>
        <w:t>做</w:t>
      </w:r>
      <w:r>
        <w:rPr>
          <w:rFonts w:ascii="宋体" w:hAnsi="宋体" w:hint="eastAsia"/>
          <w:sz w:val="28"/>
          <w:szCs w:val="28"/>
        </w:rPr>
        <w:t>”</w:t>
      </w:r>
      <w:r w:rsidRPr="00B738A5">
        <w:rPr>
          <w:rFonts w:ascii="宋体" w:hAnsi="宋体" w:hint="eastAsia"/>
          <w:sz w:val="28"/>
          <w:szCs w:val="28"/>
        </w:rPr>
        <w:t>与</w:t>
      </w:r>
      <w:r>
        <w:rPr>
          <w:rFonts w:ascii="宋体" w:hAnsi="宋体" w:hint="eastAsia"/>
          <w:sz w:val="28"/>
          <w:szCs w:val="28"/>
        </w:rPr>
        <w:t>“</w:t>
      </w:r>
      <w:r w:rsidRPr="00B738A5">
        <w:rPr>
          <w:rFonts w:ascii="宋体" w:hAnsi="宋体" w:hint="eastAsia"/>
          <w:sz w:val="28"/>
          <w:szCs w:val="28"/>
        </w:rPr>
        <w:t>学</w:t>
      </w:r>
      <w:r>
        <w:rPr>
          <w:rFonts w:ascii="宋体" w:hAnsi="宋体" w:hint="eastAsia"/>
          <w:sz w:val="28"/>
          <w:szCs w:val="28"/>
        </w:rPr>
        <w:t>”</w:t>
      </w:r>
      <w:r w:rsidRPr="00B738A5">
        <w:rPr>
          <w:rFonts w:ascii="宋体" w:hAnsi="宋体" w:hint="eastAsia"/>
          <w:sz w:val="28"/>
          <w:szCs w:val="28"/>
        </w:rPr>
        <w:t>上不能完全统一目标，馆藏图书就会出现一类图书不能统一在一起，在藏书建设上值得商榷。</w:t>
      </w:r>
    </w:p>
    <w:p w:rsidR="001B0F1E" w:rsidRDefault="001B0F1E" w:rsidP="001B0F1E">
      <w:pPr>
        <w:widowControl/>
        <w:adjustRightInd w:val="0"/>
        <w:ind w:leftChars="-33" w:left="-69" w:firstLineChars="200" w:firstLine="560"/>
        <w:jc w:val="left"/>
        <w:rPr>
          <w:rFonts w:ascii="宋体" w:hAnsi="宋体"/>
          <w:sz w:val="28"/>
          <w:szCs w:val="28"/>
        </w:rPr>
      </w:pPr>
      <w:r>
        <w:rPr>
          <w:rFonts w:ascii="宋体" w:hAnsi="宋体"/>
          <w:sz w:val="28"/>
          <w:szCs w:val="28"/>
        </w:rPr>
        <w:t>3.3</w:t>
      </w:r>
      <w:r w:rsidRPr="00B738A5">
        <w:rPr>
          <w:rFonts w:ascii="宋体" w:hAnsi="宋体"/>
          <w:sz w:val="28"/>
          <w:szCs w:val="28"/>
        </w:rPr>
        <w:t>.4</w:t>
      </w:r>
      <w:r w:rsidRPr="00B738A5">
        <w:rPr>
          <w:rFonts w:ascii="宋体" w:hAnsi="宋体" w:hint="eastAsia"/>
          <w:sz w:val="28"/>
          <w:szCs w:val="28"/>
        </w:rPr>
        <w:t>图书馆建设思想。</w:t>
      </w:r>
      <w:r>
        <w:rPr>
          <w:rFonts w:ascii="宋体" w:hAnsi="宋体" w:hint="eastAsia"/>
          <w:sz w:val="28"/>
          <w:szCs w:val="28"/>
        </w:rPr>
        <w:t>首先图书馆员</w:t>
      </w:r>
      <w:r w:rsidRPr="00B738A5">
        <w:rPr>
          <w:rFonts w:ascii="宋体" w:hAnsi="宋体" w:hint="eastAsia"/>
          <w:sz w:val="28"/>
          <w:szCs w:val="28"/>
        </w:rPr>
        <w:t>应该向学科馆员靠近，以科学的尺度建设图书馆藏书，并以学科馆员的身份提出修改意见</w:t>
      </w:r>
      <w:r>
        <w:rPr>
          <w:rFonts w:ascii="宋体" w:hAnsi="宋体" w:hint="eastAsia"/>
          <w:sz w:val="28"/>
          <w:szCs w:val="28"/>
        </w:rPr>
        <w:t>。其次图书馆员</w:t>
      </w:r>
      <w:r w:rsidRPr="00B738A5">
        <w:rPr>
          <w:rFonts w:ascii="宋体" w:hAnsi="宋体" w:hint="eastAsia"/>
          <w:sz w:val="28"/>
          <w:szCs w:val="28"/>
        </w:rPr>
        <w:t>与程序员之间身份的转换</w:t>
      </w:r>
      <w:r>
        <w:rPr>
          <w:rFonts w:ascii="宋体" w:hAnsi="宋体" w:hint="eastAsia"/>
          <w:sz w:val="28"/>
          <w:szCs w:val="28"/>
        </w:rPr>
        <w:t>，</w:t>
      </w:r>
      <w:r w:rsidRPr="00B738A5">
        <w:rPr>
          <w:rFonts w:ascii="宋体" w:hAnsi="宋体" w:hint="eastAsia"/>
          <w:sz w:val="28"/>
          <w:szCs w:val="28"/>
        </w:rPr>
        <w:t>编目学要有一定的了解，而不是依靠外包商给的图书分类为标准，并能在第一时间指出外包商在分类上的明显错误。加强领导藏书建设的认识。</w:t>
      </w:r>
      <w:r>
        <w:rPr>
          <w:rFonts w:ascii="宋体" w:hAnsi="宋体" w:hint="eastAsia"/>
          <w:sz w:val="28"/>
          <w:szCs w:val="28"/>
        </w:rPr>
        <w:t>同时</w:t>
      </w:r>
      <w:r w:rsidRPr="00B738A5">
        <w:rPr>
          <w:rFonts w:ascii="宋体" w:hAnsi="宋体" w:hint="eastAsia"/>
          <w:sz w:val="28"/>
          <w:szCs w:val="28"/>
        </w:rPr>
        <w:t>智慧校园的建设并不是脱离图书馆的基础建设为目的，智慧校园的建设根本目标是让图书馆达到现代化的要求，这</w:t>
      </w:r>
      <w:r w:rsidRPr="00B738A5">
        <w:rPr>
          <w:rFonts w:ascii="宋体" w:hAnsi="宋体" w:hint="eastAsia"/>
          <w:sz w:val="28"/>
          <w:szCs w:val="28"/>
        </w:rPr>
        <w:lastRenderedPageBreak/>
        <w:t>里也应该包括藏书的有序性以及科学体系分类的完整性。切实做好新类目与旧类目的衔接工作，为乡村振兴所需资料提供科学分类保障。</w:t>
      </w:r>
    </w:p>
    <w:p w:rsidR="00164F98" w:rsidRDefault="00164F98" w:rsidP="001B0F1E">
      <w:pPr>
        <w:widowControl/>
        <w:adjustRightInd w:val="0"/>
        <w:ind w:leftChars="-33" w:left="-69" w:firstLineChars="200" w:firstLine="560"/>
        <w:jc w:val="left"/>
        <w:rPr>
          <w:rFonts w:ascii="宋体" w:hAnsi="宋体"/>
          <w:sz w:val="28"/>
          <w:szCs w:val="28"/>
        </w:rPr>
      </w:pPr>
    </w:p>
    <w:p w:rsidR="001B0F1E" w:rsidRPr="0067683B" w:rsidRDefault="001B0F1E" w:rsidP="001B0F1E">
      <w:pPr>
        <w:widowControl/>
        <w:adjustRightInd w:val="0"/>
        <w:ind w:firstLineChars="200" w:firstLine="562"/>
        <w:jc w:val="left"/>
        <w:rPr>
          <w:rFonts w:ascii="宋体" w:hAnsi="宋体"/>
          <w:sz w:val="28"/>
          <w:szCs w:val="28"/>
        </w:rPr>
      </w:pPr>
      <w:r>
        <w:rPr>
          <w:rFonts w:ascii="宋体" w:hAnsi="宋体" w:hint="eastAsia"/>
          <w:b/>
          <w:bCs/>
          <w:sz w:val="28"/>
          <w:szCs w:val="28"/>
        </w:rPr>
        <w:t>4</w:t>
      </w:r>
      <w:r>
        <w:rPr>
          <w:rFonts w:ascii="宋体" w:hAnsi="宋体"/>
          <w:b/>
          <w:bCs/>
          <w:sz w:val="28"/>
          <w:szCs w:val="28"/>
        </w:rPr>
        <w:t>.</w:t>
      </w:r>
      <w:r w:rsidRPr="007D1B05">
        <w:rPr>
          <w:rFonts w:ascii="宋体" w:hAnsi="宋体" w:hint="eastAsia"/>
          <w:b/>
          <w:bCs/>
          <w:sz w:val="28"/>
          <w:szCs w:val="28"/>
        </w:rPr>
        <w:t>项目成果</w:t>
      </w:r>
    </w:p>
    <w:p w:rsidR="001B0F1E" w:rsidRPr="0067683B" w:rsidRDefault="001B0F1E" w:rsidP="001B0F1E">
      <w:pPr>
        <w:widowControl/>
        <w:adjustRightInd w:val="0"/>
        <w:ind w:firstLineChars="200" w:firstLine="560"/>
        <w:jc w:val="left"/>
        <w:rPr>
          <w:rFonts w:ascii="宋体" w:hAnsi="宋体"/>
          <w:sz w:val="28"/>
          <w:szCs w:val="28"/>
        </w:rPr>
      </w:pPr>
      <w:r>
        <w:rPr>
          <w:rFonts w:ascii="宋体" w:hAnsi="宋体" w:hint="eastAsia"/>
          <w:sz w:val="28"/>
          <w:szCs w:val="28"/>
        </w:rPr>
        <w:t>完成</w:t>
      </w:r>
      <w:r w:rsidRPr="0067683B">
        <w:rPr>
          <w:rFonts w:ascii="宋体" w:hAnsi="宋体" w:hint="eastAsia"/>
          <w:sz w:val="28"/>
          <w:szCs w:val="28"/>
        </w:rPr>
        <w:t>研究报告：</w:t>
      </w:r>
      <w:r>
        <w:rPr>
          <w:rFonts w:ascii="宋体" w:hAnsi="宋体" w:hint="eastAsia"/>
          <w:sz w:val="28"/>
          <w:szCs w:val="28"/>
        </w:rPr>
        <w:t>8</w:t>
      </w:r>
      <w:r>
        <w:rPr>
          <w:rFonts w:ascii="宋体" w:hAnsi="宋体"/>
          <w:sz w:val="28"/>
          <w:szCs w:val="28"/>
        </w:rPr>
        <w:t>200</w:t>
      </w:r>
      <w:r>
        <w:rPr>
          <w:rFonts w:ascii="宋体" w:hAnsi="宋体" w:hint="eastAsia"/>
          <w:sz w:val="28"/>
          <w:szCs w:val="28"/>
        </w:rPr>
        <w:t>余</w:t>
      </w:r>
      <w:r w:rsidRPr="0067683B">
        <w:rPr>
          <w:rFonts w:ascii="宋体" w:hAnsi="宋体" w:hint="eastAsia"/>
          <w:sz w:val="28"/>
          <w:szCs w:val="28"/>
        </w:rPr>
        <w:t>字</w:t>
      </w:r>
    </w:p>
    <w:p w:rsidR="00164F98" w:rsidRDefault="00164F98" w:rsidP="00164F98">
      <w:pPr>
        <w:widowControl/>
        <w:adjustRightInd w:val="0"/>
        <w:ind w:firstLineChars="200" w:firstLine="560"/>
        <w:jc w:val="left"/>
        <w:rPr>
          <w:rFonts w:ascii="宋体" w:hAnsi="宋体"/>
          <w:sz w:val="28"/>
          <w:szCs w:val="28"/>
        </w:rPr>
      </w:pPr>
    </w:p>
    <w:p w:rsidR="001B0F1E" w:rsidRPr="007D1B05" w:rsidRDefault="001B0F1E" w:rsidP="00164F98">
      <w:pPr>
        <w:widowControl/>
        <w:adjustRightInd w:val="0"/>
        <w:ind w:firstLineChars="200" w:firstLine="562"/>
        <w:jc w:val="left"/>
        <w:rPr>
          <w:rFonts w:ascii="宋体" w:hAnsi="宋体"/>
          <w:b/>
          <w:bCs/>
          <w:sz w:val="28"/>
          <w:szCs w:val="28"/>
        </w:rPr>
      </w:pPr>
      <w:r>
        <w:rPr>
          <w:rFonts w:ascii="宋体" w:hAnsi="宋体" w:hint="eastAsia"/>
          <w:b/>
          <w:bCs/>
          <w:sz w:val="28"/>
          <w:szCs w:val="28"/>
        </w:rPr>
        <w:t>5</w:t>
      </w:r>
      <w:r>
        <w:rPr>
          <w:rFonts w:ascii="宋体" w:hAnsi="宋体"/>
          <w:b/>
          <w:bCs/>
          <w:sz w:val="28"/>
          <w:szCs w:val="28"/>
        </w:rPr>
        <w:t>.</w:t>
      </w:r>
      <w:r w:rsidRPr="007D1B05">
        <w:rPr>
          <w:rFonts w:ascii="宋体" w:hAnsi="宋体" w:hint="eastAsia"/>
          <w:b/>
          <w:bCs/>
          <w:sz w:val="28"/>
          <w:szCs w:val="28"/>
        </w:rPr>
        <w:t>参考文献：</w:t>
      </w:r>
    </w:p>
    <w:p w:rsidR="001B0F1E" w:rsidRPr="00B738A5" w:rsidRDefault="001B0F1E" w:rsidP="001B0F1E">
      <w:pPr>
        <w:widowControl/>
        <w:adjustRightInd w:val="0"/>
        <w:ind w:leftChars="3" w:left="941" w:hangingChars="334" w:hanging="935"/>
        <w:jc w:val="left"/>
        <w:rPr>
          <w:rFonts w:ascii="宋体" w:hAnsi="宋体"/>
          <w:sz w:val="28"/>
          <w:szCs w:val="28"/>
        </w:rPr>
      </w:pPr>
    </w:p>
    <w:p w:rsidR="001B0F1E" w:rsidRPr="00F93725" w:rsidRDefault="001B0F1E" w:rsidP="001B0F1E">
      <w:pPr>
        <w:ind w:firstLineChars="200" w:firstLine="560"/>
        <w:rPr>
          <w:rFonts w:ascii="宋体" w:hAnsi="宋体"/>
          <w:sz w:val="28"/>
          <w:szCs w:val="28"/>
        </w:rPr>
      </w:pPr>
      <w:r w:rsidRPr="00F93725">
        <w:rPr>
          <w:rFonts w:ascii="宋体" w:hAnsi="宋体"/>
          <w:sz w:val="28"/>
          <w:szCs w:val="28"/>
        </w:rPr>
        <w:t>[</w:t>
      </w:r>
      <w:r w:rsidRPr="00B738A5">
        <w:rPr>
          <w:rFonts w:ascii="宋体" w:hAnsi="宋体"/>
          <w:sz w:val="28"/>
          <w:szCs w:val="28"/>
        </w:rPr>
        <w:t>1</w:t>
      </w:r>
      <w:r w:rsidRPr="00F93725">
        <w:rPr>
          <w:rFonts w:ascii="宋体" w:hAnsi="宋体"/>
          <w:sz w:val="28"/>
          <w:szCs w:val="28"/>
        </w:rPr>
        <w:t>]</w:t>
      </w:r>
      <w:r w:rsidRPr="00F93725">
        <w:rPr>
          <w:rFonts w:ascii="宋体" w:hAnsi="宋体" w:hint="eastAsia"/>
          <w:sz w:val="28"/>
          <w:szCs w:val="28"/>
        </w:rPr>
        <w:t>阮学平.基于医学发展的《中图法》第五版医药卫生类.国家图书馆学刊，</w:t>
      </w:r>
      <w:r w:rsidRPr="00F93725">
        <w:rPr>
          <w:rFonts w:ascii="宋体" w:hAnsi="宋体"/>
          <w:sz w:val="28"/>
          <w:szCs w:val="28"/>
        </w:rPr>
        <w:t>2011(04)</w:t>
      </w:r>
    </w:p>
    <w:p w:rsidR="001B0F1E" w:rsidRPr="00F93725" w:rsidRDefault="001B0F1E" w:rsidP="001B0F1E">
      <w:pPr>
        <w:ind w:firstLineChars="200" w:firstLine="560"/>
        <w:rPr>
          <w:rFonts w:ascii="宋体" w:hAnsi="宋体"/>
          <w:sz w:val="28"/>
          <w:szCs w:val="28"/>
        </w:rPr>
      </w:pPr>
      <w:bookmarkStart w:id="3" w:name="_Hlk89412768"/>
      <w:r w:rsidRPr="00F93725">
        <w:rPr>
          <w:rFonts w:ascii="宋体" w:hAnsi="宋体"/>
          <w:sz w:val="28"/>
          <w:szCs w:val="28"/>
        </w:rPr>
        <w:t>[</w:t>
      </w:r>
      <w:r w:rsidRPr="00B738A5">
        <w:rPr>
          <w:rFonts w:ascii="宋体" w:hAnsi="宋体"/>
          <w:sz w:val="28"/>
          <w:szCs w:val="28"/>
        </w:rPr>
        <w:t>2</w:t>
      </w:r>
      <w:r w:rsidRPr="00F93725">
        <w:rPr>
          <w:rFonts w:ascii="宋体" w:hAnsi="宋体"/>
          <w:sz w:val="28"/>
          <w:szCs w:val="28"/>
        </w:rPr>
        <w:t>]</w:t>
      </w:r>
      <w:bookmarkEnd w:id="3"/>
      <w:r w:rsidRPr="00F93725">
        <w:rPr>
          <w:rFonts w:ascii="宋体" w:hAnsi="宋体" w:hint="eastAsia"/>
          <w:sz w:val="28"/>
          <w:szCs w:val="28"/>
        </w:rPr>
        <w:t>卜书庆.《中图法》最终用户的知识服务体系方案研究.数字图书馆论坛，</w:t>
      </w:r>
      <w:r w:rsidRPr="00F93725">
        <w:rPr>
          <w:rFonts w:ascii="宋体" w:hAnsi="宋体"/>
          <w:sz w:val="28"/>
          <w:szCs w:val="28"/>
        </w:rPr>
        <w:t>2018(05)</w:t>
      </w:r>
    </w:p>
    <w:p w:rsidR="001B0F1E" w:rsidRPr="00F93725" w:rsidRDefault="001B0F1E" w:rsidP="001B0F1E">
      <w:pPr>
        <w:ind w:firstLineChars="200" w:firstLine="560"/>
        <w:rPr>
          <w:rFonts w:ascii="宋体" w:hAnsi="宋体"/>
          <w:sz w:val="28"/>
          <w:szCs w:val="28"/>
        </w:rPr>
      </w:pPr>
      <w:bookmarkStart w:id="4" w:name="_Hlk89351172"/>
      <w:r w:rsidRPr="00F93725">
        <w:rPr>
          <w:rFonts w:ascii="宋体" w:hAnsi="宋体"/>
          <w:sz w:val="28"/>
          <w:szCs w:val="28"/>
        </w:rPr>
        <w:t>[</w:t>
      </w:r>
      <w:r w:rsidRPr="00B738A5">
        <w:rPr>
          <w:rFonts w:ascii="宋体" w:hAnsi="宋体"/>
          <w:sz w:val="28"/>
          <w:szCs w:val="28"/>
        </w:rPr>
        <w:t>3</w:t>
      </w:r>
      <w:r w:rsidRPr="00F93725">
        <w:rPr>
          <w:rFonts w:ascii="宋体" w:hAnsi="宋体"/>
          <w:sz w:val="28"/>
          <w:szCs w:val="28"/>
        </w:rPr>
        <w:t>]</w:t>
      </w:r>
      <w:bookmarkEnd w:id="4"/>
      <w:r w:rsidRPr="00F93725">
        <w:rPr>
          <w:rFonts w:ascii="宋体" w:hAnsi="宋体" w:hint="eastAsia"/>
          <w:sz w:val="28"/>
          <w:szCs w:val="28"/>
        </w:rPr>
        <w:t>卜书庆，</w:t>
      </w:r>
      <w:r w:rsidRPr="00F93725">
        <w:rPr>
          <w:rFonts w:ascii="宋体" w:hAnsi="宋体"/>
          <w:sz w:val="28"/>
          <w:szCs w:val="28"/>
        </w:rPr>
        <w:t>贺玲勇</w:t>
      </w:r>
      <w:r w:rsidRPr="00F93725">
        <w:rPr>
          <w:rFonts w:ascii="宋体" w:hAnsi="宋体" w:hint="eastAsia"/>
          <w:sz w:val="28"/>
          <w:szCs w:val="28"/>
        </w:rPr>
        <w:t>，</w:t>
      </w:r>
      <w:r w:rsidRPr="00F93725">
        <w:rPr>
          <w:rFonts w:ascii="宋体" w:hAnsi="宋体"/>
          <w:sz w:val="28"/>
          <w:szCs w:val="28"/>
        </w:rPr>
        <w:t>宗玥</w:t>
      </w:r>
      <w:r w:rsidRPr="00F93725">
        <w:rPr>
          <w:rFonts w:ascii="宋体" w:hAnsi="宋体" w:hint="eastAsia"/>
          <w:sz w:val="28"/>
          <w:szCs w:val="28"/>
        </w:rPr>
        <w:t>，</w:t>
      </w:r>
      <w:r w:rsidRPr="00F93725">
        <w:rPr>
          <w:rFonts w:ascii="宋体" w:hAnsi="宋体"/>
          <w:sz w:val="28"/>
          <w:szCs w:val="28"/>
        </w:rPr>
        <w:t>杜旭</w:t>
      </w:r>
      <w:r w:rsidRPr="00F93725">
        <w:rPr>
          <w:rFonts w:ascii="宋体" w:hAnsi="宋体" w:hint="eastAsia"/>
          <w:sz w:val="28"/>
          <w:szCs w:val="28"/>
        </w:rPr>
        <w:t>.分类主题一体化的知识组织系统研发述要——兼论《中图法》第五版编辑维护系统.国家图书馆学刊，</w:t>
      </w:r>
      <w:r w:rsidRPr="00F93725">
        <w:rPr>
          <w:rFonts w:ascii="宋体" w:hAnsi="宋体"/>
          <w:sz w:val="28"/>
          <w:szCs w:val="28"/>
        </w:rPr>
        <w:t>2011(04)</w:t>
      </w:r>
    </w:p>
    <w:p w:rsidR="001B0F1E" w:rsidRPr="00F93725" w:rsidRDefault="001B0F1E" w:rsidP="001B0F1E">
      <w:pPr>
        <w:ind w:firstLineChars="200" w:firstLine="560"/>
        <w:rPr>
          <w:rFonts w:ascii="宋体" w:hAnsi="宋体"/>
          <w:sz w:val="28"/>
          <w:szCs w:val="28"/>
        </w:rPr>
      </w:pPr>
      <w:bookmarkStart w:id="5" w:name="_Hlk89412844"/>
      <w:r w:rsidRPr="00F93725">
        <w:rPr>
          <w:rFonts w:ascii="宋体" w:hAnsi="宋体"/>
          <w:sz w:val="28"/>
          <w:szCs w:val="28"/>
        </w:rPr>
        <w:t>[</w:t>
      </w:r>
      <w:r w:rsidRPr="00B738A5">
        <w:rPr>
          <w:rFonts w:ascii="宋体" w:hAnsi="宋体"/>
          <w:sz w:val="28"/>
          <w:szCs w:val="28"/>
        </w:rPr>
        <w:t>4</w:t>
      </w:r>
      <w:r w:rsidRPr="00F93725">
        <w:rPr>
          <w:rFonts w:ascii="宋体" w:hAnsi="宋体"/>
          <w:sz w:val="28"/>
          <w:szCs w:val="28"/>
        </w:rPr>
        <w:t>]</w:t>
      </w:r>
      <w:bookmarkEnd w:id="5"/>
      <w:r w:rsidRPr="00F93725">
        <w:rPr>
          <w:rFonts w:ascii="宋体" w:hAnsi="宋体" w:hint="eastAsia"/>
          <w:sz w:val="28"/>
          <w:szCs w:val="28"/>
        </w:rPr>
        <w:t>杨旭闽.《中图法》“</w:t>
      </w:r>
      <w:r w:rsidRPr="00F93725">
        <w:rPr>
          <w:rFonts w:ascii="宋体" w:hAnsi="宋体"/>
          <w:sz w:val="28"/>
          <w:szCs w:val="28"/>
        </w:rPr>
        <w:t>R2中国医学”类目研究</w:t>
      </w:r>
      <w:r w:rsidRPr="00F93725">
        <w:rPr>
          <w:rFonts w:ascii="宋体" w:hAnsi="宋体" w:hint="eastAsia"/>
          <w:sz w:val="28"/>
          <w:szCs w:val="28"/>
        </w:rPr>
        <w:t>.福建图书馆学刊，</w:t>
      </w:r>
      <w:r w:rsidRPr="00F93725">
        <w:rPr>
          <w:rFonts w:ascii="宋体" w:hAnsi="宋体"/>
          <w:sz w:val="28"/>
          <w:szCs w:val="28"/>
        </w:rPr>
        <w:t>2021(01)</w:t>
      </w:r>
    </w:p>
    <w:p w:rsidR="001B0F1E" w:rsidRPr="00B738A5" w:rsidRDefault="001B0F1E" w:rsidP="001B0F1E">
      <w:pPr>
        <w:ind w:firstLineChars="200" w:firstLine="560"/>
        <w:rPr>
          <w:rFonts w:ascii="宋体" w:hAnsi="宋体"/>
          <w:sz w:val="28"/>
          <w:szCs w:val="28"/>
        </w:rPr>
      </w:pPr>
      <w:r w:rsidRPr="00B738A5">
        <w:rPr>
          <w:rFonts w:ascii="宋体" w:hAnsi="宋体" w:hint="eastAsia"/>
          <w:sz w:val="28"/>
          <w:szCs w:val="28"/>
        </w:rPr>
        <w:t>[</w:t>
      </w:r>
      <w:r w:rsidRPr="00B738A5">
        <w:rPr>
          <w:rFonts w:ascii="宋体" w:hAnsi="宋体"/>
          <w:sz w:val="28"/>
          <w:szCs w:val="28"/>
        </w:rPr>
        <w:t>5</w:t>
      </w:r>
      <w:r w:rsidRPr="00B738A5">
        <w:rPr>
          <w:rFonts w:ascii="宋体" w:hAnsi="宋体" w:hint="eastAsia"/>
          <w:sz w:val="28"/>
          <w:szCs w:val="28"/>
        </w:rPr>
        <w:t>]陈鹏.浅析农村图书馆在乡村振兴中的功能发挥与路径优化.中共乐山市委党校学报,2018(05)</w:t>
      </w:r>
    </w:p>
    <w:p w:rsidR="001B0F1E" w:rsidRPr="00B738A5" w:rsidRDefault="001B0F1E" w:rsidP="001B0F1E">
      <w:pPr>
        <w:ind w:firstLineChars="200" w:firstLine="560"/>
        <w:rPr>
          <w:rFonts w:ascii="宋体" w:hAnsi="宋体"/>
          <w:sz w:val="28"/>
          <w:szCs w:val="28"/>
        </w:rPr>
      </w:pPr>
      <w:r w:rsidRPr="00B738A5">
        <w:rPr>
          <w:rFonts w:ascii="宋体" w:hAnsi="宋体" w:hint="eastAsia"/>
          <w:sz w:val="28"/>
          <w:szCs w:val="28"/>
        </w:rPr>
        <w:t>[</w:t>
      </w:r>
      <w:r w:rsidRPr="00B738A5">
        <w:rPr>
          <w:rFonts w:ascii="宋体" w:hAnsi="宋体"/>
          <w:sz w:val="28"/>
          <w:szCs w:val="28"/>
        </w:rPr>
        <w:t>6</w:t>
      </w:r>
      <w:r w:rsidRPr="00B738A5">
        <w:rPr>
          <w:rFonts w:ascii="宋体" w:hAnsi="宋体" w:hint="eastAsia"/>
          <w:sz w:val="28"/>
          <w:szCs w:val="28"/>
        </w:rPr>
        <w:t>]郑卫光.乡村振兴战略下的公共图书馆作为及价值实现.图书与情报,2020(04)</w:t>
      </w:r>
    </w:p>
    <w:p w:rsidR="001B0F1E" w:rsidRPr="00B738A5" w:rsidRDefault="001B0F1E" w:rsidP="001B0F1E">
      <w:pPr>
        <w:ind w:firstLineChars="200" w:firstLine="560"/>
        <w:rPr>
          <w:rFonts w:ascii="宋体" w:hAnsi="宋体"/>
          <w:sz w:val="28"/>
          <w:szCs w:val="28"/>
        </w:rPr>
      </w:pPr>
      <w:r w:rsidRPr="00B738A5">
        <w:rPr>
          <w:rFonts w:ascii="宋体" w:hAnsi="宋体" w:hint="eastAsia"/>
          <w:sz w:val="28"/>
          <w:szCs w:val="28"/>
        </w:rPr>
        <w:t>[</w:t>
      </w:r>
      <w:r w:rsidRPr="00B738A5">
        <w:rPr>
          <w:rFonts w:ascii="宋体" w:hAnsi="宋体"/>
          <w:sz w:val="28"/>
          <w:szCs w:val="28"/>
        </w:rPr>
        <w:t>7</w:t>
      </w:r>
      <w:r w:rsidRPr="00B738A5">
        <w:rPr>
          <w:rFonts w:ascii="宋体" w:hAnsi="宋体" w:hint="eastAsia"/>
          <w:sz w:val="28"/>
          <w:szCs w:val="28"/>
        </w:rPr>
        <w:t>]冀爱斌.公共图书馆服务乡村振兴战略的路径研究.河南图书馆</w:t>
      </w:r>
      <w:r w:rsidRPr="00B738A5">
        <w:rPr>
          <w:rFonts w:ascii="宋体" w:hAnsi="宋体" w:hint="eastAsia"/>
          <w:sz w:val="28"/>
          <w:szCs w:val="28"/>
        </w:rPr>
        <w:lastRenderedPageBreak/>
        <w:t>学刊,2018(09)</w:t>
      </w:r>
    </w:p>
    <w:p w:rsidR="001B0F1E" w:rsidRPr="00B738A5" w:rsidRDefault="001B0F1E" w:rsidP="001B0F1E">
      <w:pPr>
        <w:ind w:firstLineChars="200" w:firstLine="560"/>
        <w:rPr>
          <w:rFonts w:ascii="宋体" w:hAnsi="宋体"/>
          <w:sz w:val="28"/>
          <w:szCs w:val="28"/>
        </w:rPr>
      </w:pPr>
      <w:r w:rsidRPr="00B738A5">
        <w:rPr>
          <w:rFonts w:ascii="宋体" w:hAnsi="宋体" w:hint="eastAsia"/>
          <w:sz w:val="28"/>
          <w:szCs w:val="28"/>
        </w:rPr>
        <w:t>[</w:t>
      </w:r>
      <w:r w:rsidRPr="00B738A5">
        <w:rPr>
          <w:rFonts w:ascii="宋体" w:hAnsi="宋体"/>
          <w:sz w:val="28"/>
          <w:szCs w:val="28"/>
        </w:rPr>
        <w:t>8</w:t>
      </w:r>
      <w:r w:rsidRPr="00B738A5">
        <w:rPr>
          <w:rFonts w:ascii="宋体" w:hAnsi="宋体" w:hint="eastAsia"/>
          <w:sz w:val="28"/>
          <w:szCs w:val="28"/>
        </w:rPr>
        <w:t>]张柏林.公共图书馆助力乡村文化振兴的模式与优化路径.四川图书馆学报,2020(06)</w:t>
      </w:r>
    </w:p>
    <w:p w:rsidR="001B0F1E" w:rsidRPr="00B738A5" w:rsidRDefault="001B0F1E" w:rsidP="001B0F1E">
      <w:pPr>
        <w:ind w:firstLineChars="200" w:firstLine="560"/>
        <w:rPr>
          <w:rFonts w:ascii="宋体" w:hAnsi="宋体"/>
          <w:sz w:val="28"/>
          <w:szCs w:val="28"/>
        </w:rPr>
      </w:pPr>
      <w:r w:rsidRPr="00B738A5">
        <w:rPr>
          <w:rFonts w:ascii="宋体" w:hAnsi="宋体" w:hint="eastAsia"/>
          <w:sz w:val="28"/>
          <w:szCs w:val="28"/>
        </w:rPr>
        <w:t>[</w:t>
      </w:r>
      <w:r w:rsidRPr="00B738A5">
        <w:rPr>
          <w:rFonts w:ascii="宋体" w:hAnsi="宋体"/>
          <w:sz w:val="28"/>
          <w:szCs w:val="28"/>
        </w:rPr>
        <w:t>9</w:t>
      </w:r>
      <w:r w:rsidRPr="00B738A5">
        <w:rPr>
          <w:rFonts w:ascii="宋体" w:hAnsi="宋体" w:hint="eastAsia"/>
          <w:sz w:val="28"/>
          <w:szCs w:val="28"/>
        </w:rPr>
        <w:t>]杨文霞.论编目数据库的维护.图书馆建设[J]，2007(06)</w:t>
      </w:r>
    </w:p>
    <w:p w:rsidR="001B0F1E" w:rsidRPr="00F93725" w:rsidRDefault="001B0F1E" w:rsidP="001B0F1E">
      <w:pPr>
        <w:ind w:firstLineChars="200" w:firstLine="560"/>
        <w:rPr>
          <w:rFonts w:ascii="宋体" w:hAnsi="宋体"/>
          <w:sz w:val="28"/>
          <w:szCs w:val="28"/>
        </w:rPr>
      </w:pPr>
      <w:r w:rsidRPr="00B738A5">
        <w:rPr>
          <w:rFonts w:ascii="宋体" w:hAnsi="宋体" w:hint="eastAsia"/>
          <w:sz w:val="28"/>
          <w:szCs w:val="28"/>
        </w:rPr>
        <w:t>[</w:t>
      </w:r>
      <w:r w:rsidRPr="00B738A5">
        <w:rPr>
          <w:rFonts w:ascii="宋体" w:hAnsi="宋体"/>
          <w:sz w:val="28"/>
          <w:szCs w:val="28"/>
        </w:rPr>
        <w:t>10</w:t>
      </w:r>
      <w:r w:rsidRPr="00B738A5">
        <w:rPr>
          <w:rFonts w:ascii="宋体" w:hAnsi="宋体" w:hint="eastAsia"/>
          <w:sz w:val="28"/>
          <w:szCs w:val="28"/>
        </w:rPr>
        <w:t>]周爱莲. 计算机编目查重探讨.图书馆学研究[J]，2004(01)</w:t>
      </w:r>
    </w:p>
    <w:p w:rsidR="001B0F1E" w:rsidRPr="00B738A5" w:rsidRDefault="001B0F1E" w:rsidP="001B0F1E">
      <w:pPr>
        <w:widowControl/>
        <w:adjustRightInd w:val="0"/>
        <w:spacing w:line="360" w:lineRule="auto"/>
        <w:jc w:val="left"/>
        <w:rPr>
          <w:rFonts w:ascii="宋体" w:hAnsi="宋体"/>
          <w:b/>
          <w:sz w:val="28"/>
          <w:szCs w:val="28"/>
        </w:rPr>
      </w:pPr>
    </w:p>
    <w:p w:rsidR="00DF30F6" w:rsidRDefault="00DF30F6"/>
    <w:sectPr w:rsidR="00DF30F6" w:rsidSect="00BE3EF1">
      <w:pgSz w:w="11906" w:h="16838" w:code="9"/>
      <w:pgMar w:top="1701" w:right="1418" w:bottom="1418" w:left="1701" w:header="1304" w:footer="102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D3B" w:rsidRDefault="00E66D3B" w:rsidP="00C4674A">
      <w:r>
        <w:separator/>
      </w:r>
    </w:p>
  </w:endnote>
  <w:endnote w:type="continuationSeparator" w:id="0">
    <w:p w:rsidR="00E66D3B" w:rsidRDefault="00E66D3B" w:rsidP="00C467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D3B" w:rsidRDefault="00E66D3B" w:rsidP="00C4674A">
      <w:r>
        <w:separator/>
      </w:r>
    </w:p>
  </w:footnote>
  <w:footnote w:type="continuationSeparator" w:id="0">
    <w:p w:rsidR="00E66D3B" w:rsidRDefault="00E66D3B" w:rsidP="00C467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0F1E"/>
    <w:rsid w:val="00001E58"/>
    <w:rsid w:val="00033B85"/>
    <w:rsid w:val="000E344D"/>
    <w:rsid w:val="00134670"/>
    <w:rsid w:val="00164F98"/>
    <w:rsid w:val="00196210"/>
    <w:rsid w:val="0019684E"/>
    <w:rsid w:val="001B0F1E"/>
    <w:rsid w:val="002711AD"/>
    <w:rsid w:val="0029478D"/>
    <w:rsid w:val="002B5095"/>
    <w:rsid w:val="002C6AB6"/>
    <w:rsid w:val="002D03AC"/>
    <w:rsid w:val="003644DA"/>
    <w:rsid w:val="003D15E7"/>
    <w:rsid w:val="004025DF"/>
    <w:rsid w:val="0047074B"/>
    <w:rsid w:val="004E4363"/>
    <w:rsid w:val="0052151D"/>
    <w:rsid w:val="0054118C"/>
    <w:rsid w:val="0055599C"/>
    <w:rsid w:val="00597074"/>
    <w:rsid w:val="005C3BC1"/>
    <w:rsid w:val="005D0CC8"/>
    <w:rsid w:val="005D587D"/>
    <w:rsid w:val="006A6B9A"/>
    <w:rsid w:val="006B5E05"/>
    <w:rsid w:val="00706B48"/>
    <w:rsid w:val="0072420D"/>
    <w:rsid w:val="0074660B"/>
    <w:rsid w:val="007D6CC7"/>
    <w:rsid w:val="00853C82"/>
    <w:rsid w:val="008C1A9E"/>
    <w:rsid w:val="00930F39"/>
    <w:rsid w:val="009B7B16"/>
    <w:rsid w:val="009E210C"/>
    <w:rsid w:val="00A35F0D"/>
    <w:rsid w:val="00A91FB1"/>
    <w:rsid w:val="00AC2BC2"/>
    <w:rsid w:val="00B05524"/>
    <w:rsid w:val="00B55C4F"/>
    <w:rsid w:val="00BC571B"/>
    <w:rsid w:val="00C00309"/>
    <w:rsid w:val="00C4674A"/>
    <w:rsid w:val="00C50784"/>
    <w:rsid w:val="00C50CA6"/>
    <w:rsid w:val="00C931B0"/>
    <w:rsid w:val="00CD2177"/>
    <w:rsid w:val="00CD39AE"/>
    <w:rsid w:val="00D2204F"/>
    <w:rsid w:val="00D341E7"/>
    <w:rsid w:val="00D7507A"/>
    <w:rsid w:val="00D771B5"/>
    <w:rsid w:val="00DF30F6"/>
    <w:rsid w:val="00E66D3B"/>
    <w:rsid w:val="00E85275"/>
    <w:rsid w:val="00EA3FFE"/>
    <w:rsid w:val="00ED1576"/>
    <w:rsid w:val="00FE1D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F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0F1E"/>
    <w:rPr>
      <w:color w:val="0000FF"/>
      <w:u w:val="single"/>
    </w:rPr>
  </w:style>
  <w:style w:type="paragraph" w:customStyle="1" w:styleId="calisxb">
    <w:name w:val="calisxb"/>
    <w:basedOn w:val="a"/>
    <w:rsid w:val="001B0F1E"/>
    <w:pPr>
      <w:spacing w:line="312" w:lineRule="auto"/>
    </w:pPr>
    <w:rPr>
      <w:rFonts w:ascii="宋体"/>
      <w:bCs/>
    </w:rPr>
  </w:style>
  <w:style w:type="paragraph" w:styleId="a4">
    <w:name w:val="Balloon Text"/>
    <w:basedOn w:val="a"/>
    <w:link w:val="Char"/>
    <w:uiPriority w:val="99"/>
    <w:semiHidden/>
    <w:unhideWhenUsed/>
    <w:rsid w:val="001B0F1E"/>
    <w:rPr>
      <w:sz w:val="18"/>
      <w:szCs w:val="18"/>
    </w:rPr>
  </w:style>
  <w:style w:type="character" w:customStyle="1" w:styleId="Char">
    <w:name w:val="批注框文本 Char"/>
    <w:basedOn w:val="a0"/>
    <w:link w:val="a4"/>
    <w:uiPriority w:val="99"/>
    <w:semiHidden/>
    <w:rsid w:val="001B0F1E"/>
    <w:rPr>
      <w:rFonts w:ascii="Times New Roman" w:eastAsia="宋体" w:hAnsi="Times New Roman" w:cs="Times New Roman"/>
      <w:sz w:val="18"/>
      <w:szCs w:val="18"/>
    </w:rPr>
  </w:style>
  <w:style w:type="paragraph" w:styleId="a5">
    <w:name w:val="header"/>
    <w:basedOn w:val="a"/>
    <w:link w:val="Char0"/>
    <w:uiPriority w:val="99"/>
    <w:semiHidden/>
    <w:unhideWhenUsed/>
    <w:rsid w:val="00C467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4674A"/>
    <w:rPr>
      <w:rFonts w:ascii="Times New Roman" w:eastAsia="宋体" w:hAnsi="Times New Roman" w:cs="Times New Roman"/>
      <w:sz w:val="18"/>
      <w:szCs w:val="18"/>
    </w:rPr>
  </w:style>
  <w:style w:type="paragraph" w:styleId="a6">
    <w:name w:val="footer"/>
    <w:basedOn w:val="a"/>
    <w:link w:val="Char1"/>
    <w:uiPriority w:val="99"/>
    <w:semiHidden/>
    <w:unhideWhenUsed/>
    <w:rsid w:val="00C4674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4674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ongziyatou@163.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17</Pages>
  <Words>1350</Words>
  <Characters>7701</Characters>
  <Application>Microsoft Office Word</Application>
  <DocSecurity>0</DocSecurity>
  <Lines>64</Lines>
  <Paragraphs>18</Paragraphs>
  <ScaleCrop>false</ScaleCrop>
  <Company/>
  <LinksUpToDate>false</LinksUpToDate>
  <CharactersWithSpaces>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2023-11-09T00:11:00Z</dcterms:created>
  <dcterms:modified xsi:type="dcterms:W3CDTF">2024-04-11T07:54:00Z</dcterms:modified>
</cp:coreProperties>
</file>